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7D6" w:rsidRPr="00DC0DD0" w:rsidRDefault="007817D6">
      <w:pPr>
        <w:jc w:val="center"/>
        <w:rPr>
          <w:rFonts w:ascii="ＭＳ Ｐゴシック" w:eastAsia="ＭＳ Ｐゴシック"/>
          <w:spacing w:val="100"/>
          <w:sz w:val="32"/>
        </w:rPr>
      </w:pPr>
      <w:r w:rsidRPr="00DC0DD0">
        <w:rPr>
          <w:rFonts w:ascii="ＭＳ Ｐゴシック" w:eastAsia="ＭＳ Ｐゴシック" w:hint="eastAsia"/>
          <w:spacing w:val="100"/>
          <w:sz w:val="32"/>
        </w:rPr>
        <w:t>雇用契約書の</w:t>
      </w:r>
      <w:r w:rsidR="00075809">
        <w:rPr>
          <w:rFonts w:ascii="ＭＳ Ｐゴシック" w:eastAsia="ＭＳ Ｐゴシック" w:hint="eastAsia"/>
          <w:spacing w:val="100"/>
          <w:sz w:val="32"/>
        </w:rPr>
        <w:t>書き方</w:t>
      </w:r>
    </w:p>
    <w:p w:rsidR="000D2D8F" w:rsidRDefault="000D2D8F">
      <w:pPr>
        <w:pStyle w:val="a3"/>
      </w:pPr>
    </w:p>
    <w:p w:rsidR="007817D6" w:rsidRPr="004C55FF" w:rsidRDefault="007817D6">
      <w:pPr>
        <w:pStyle w:val="a3"/>
        <w:rPr>
          <w:rFonts w:ascii="ＭＳ Ｐゴシック" w:eastAsia="ＭＳ Ｐゴシック"/>
        </w:rPr>
      </w:pPr>
      <w:r w:rsidRPr="004C55FF">
        <w:rPr>
          <w:rFonts w:ascii="ＭＳ Ｐゴシック" w:eastAsia="ＭＳ Ｐゴシック" w:hint="eastAsia"/>
        </w:rPr>
        <w:t>※雇用契約書は、従業員の労働条件</w:t>
      </w:r>
      <w:r w:rsidR="00730974" w:rsidRPr="004C55FF">
        <w:rPr>
          <w:rFonts w:ascii="ＭＳ Ｐゴシック" w:eastAsia="ＭＳ Ｐゴシック" w:hint="eastAsia"/>
        </w:rPr>
        <w:t>（賃金</w:t>
      </w:r>
      <w:r w:rsidR="00FD5452">
        <w:rPr>
          <w:rFonts w:ascii="ＭＳ Ｐゴシック" w:eastAsia="ＭＳ Ｐゴシック" w:hint="eastAsia"/>
        </w:rPr>
        <w:t>や労働時間</w:t>
      </w:r>
      <w:r w:rsidR="00730974" w:rsidRPr="004C55FF">
        <w:rPr>
          <w:rFonts w:ascii="ＭＳ Ｐゴシック" w:eastAsia="ＭＳ Ｐゴシック" w:hint="eastAsia"/>
        </w:rPr>
        <w:t>等）について</w:t>
      </w:r>
      <w:r w:rsidR="00061BB3" w:rsidRPr="004C55FF">
        <w:rPr>
          <w:rFonts w:ascii="ＭＳ Ｐゴシック" w:eastAsia="ＭＳ Ｐゴシック" w:hint="eastAsia"/>
        </w:rPr>
        <w:t>、</w:t>
      </w:r>
      <w:r w:rsidR="00D735A4" w:rsidRPr="004C55FF">
        <w:rPr>
          <w:rFonts w:ascii="ＭＳ Ｐゴシック" w:eastAsia="ＭＳ Ｐゴシック" w:hint="eastAsia"/>
        </w:rPr>
        <w:t>決定する</w:t>
      </w:r>
      <w:r w:rsidRPr="004C55FF">
        <w:rPr>
          <w:rFonts w:ascii="ＭＳ Ｐゴシック" w:eastAsia="ＭＳ Ｐゴシック" w:hint="eastAsia"/>
        </w:rPr>
        <w:t>権限</w:t>
      </w:r>
      <w:r w:rsidR="00F80C50" w:rsidRPr="004C55FF">
        <w:rPr>
          <w:rFonts w:ascii="ＭＳ Ｐゴシック" w:eastAsia="ＭＳ Ｐゴシック" w:hint="eastAsia"/>
        </w:rPr>
        <w:t>のある</w:t>
      </w:r>
      <w:r w:rsidRPr="004C55FF">
        <w:rPr>
          <w:rFonts w:ascii="ＭＳ Ｐゴシック" w:eastAsia="ＭＳ Ｐゴシック" w:hint="eastAsia"/>
        </w:rPr>
        <w:t>方が作成し</w:t>
      </w:r>
      <w:r w:rsidR="00061BB3" w:rsidRPr="004C55FF">
        <w:rPr>
          <w:rFonts w:ascii="ＭＳ Ｐゴシック" w:eastAsia="ＭＳ Ｐゴシック" w:hint="eastAsia"/>
        </w:rPr>
        <w:t>て</w:t>
      </w:r>
      <w:r w:rsidRPr="004C55FF">
        <w:rPr>
          <w:rFonts w:ascii="ＭＳ Ｐゴシック" w:eastAsia="ＭＳ Ｐゴシック" w:hint="eastAsia"/>
        </w:rPr>
        <w:t>、本人に交付して</w:t>
      </w:r>
      <w:r w:rsidR="00C66364">
        <w:rPr>
          <w:rFonts w:ascii="ＭＳ Ｐゴシック" w:eastAsia="ＭＳ Ｐゴシック" w:hint="eastAsia"/>
        </w:rPr>
        <w:t>ください</w:t>
      </w:r>
      <w:r w:rsidRPr="004C55FF">
        <w:rPr>
          <w:rFonts w:ascii="ＭＳ Ｐゴシック" w:eastAsia="ＭＳ Ｐゴシック" w:hint="eastAsia"/>
        </w:rPr>
        <w:t>。</w:t>
      </w:r>
    </w:p>
    <w:p w:rsidR="007817D6" w:rsidRPr="004C55FF" w:rsidRDefault="007817D6">
      <w:pPr>
        <w:ind w:left="230" w:hangingChars="100" w:hanging="230"/>
        <w:rPr>
          <w:rFonts w:ascii="ＭＳ Ｐゴシック" w:eastAsia="ＭＳ Ｐゴシック"/>
        </w:rPr>
      </w:pPr>
      <w:r w:rsidRPr="004C55FF">
        <w:rPr>
          <w:rFonts w:ascii="ＭＳ Ｐゴシック" w:eastAsia="ＭＳ Ｐゴシック" w:hint="eastAsia"/>
        </w:rPr>
        <w:t>※各欄において選択</w:t>
      </w:r>
      <w:r w:rsidR="00730974" w:rsidRPr="004C55FF">
        <w:rPr>
          <w:rFonts w:ascii="ＭＳ Ｐゴシック" w:eastAsia="ＭＳ Ｐゴシック" w:hint="eastAsia"/>
        </w:rPr>
        <w:t>式</w:t>
      </w:r>
      <w:r w:rsidRPr="004C55FF">
        <w:rPr>
          <w:rFonts w:ascii="ＭＳ Ｐゴシック" w:eastAsia="ＭＳ Ｐゴシック" w:hint="eastAsia"/>
        </w:rPr>
        <w:t>になっている</w:t>
      </w:r>
      <w:r w:rsidR="00FD5452">
        <w:rPr>
          <w:rFonts w:ascii="ＭＳ Ｐゴシック" w:eastAsia="ＭＳ Ｐゴシック" w:hint="eastAsia"/>
        </w:rPr>
        <w:t>部分</w:t>
      </w:r>
      <w:r w:rsidRPr="004C55FF">
        <w:rPr>
          <w:rFonts w:ascii="ＭＳ Ｐゴシック" w:eastAsia="ＭＳ Ｐゴシック" w:hint="eastAsia"/>
        </w:rPr>
        <w:t>は、該当</w:t>
      </w:r>
      <w:r w:rsidR="00730974" w:rsidRPr="004C55FF">
        <w:rPr>
          <w:rFonts w:ascii="ＭＳ Ｐゴシック" w:eastAsia="ＭＳ Ｐゴシック" w:hint="eastAsia"/>
        </w:rPr>
        <w:t>する</w:t>
      </w:r>
      <w:r w:rsidRPr="004C55FF">
        <w:rPr>
          <w:rFonts w:ascii="ＭＳ Ｐゴシック" w:eastAsia="ＭＳ Ｐゴシック" w:hint="eastAsia"/>
        </w:rPr>
        <w:t>項目に○</w:t>
      </w:r>
      <w:r w:rsidR="00061BB3" w:rsidRPr="004C55FF">
        <w:rPr>
          <w:rFonts w:ascii="ＭＳ Ｐゴシック" w:eastAsia="ＭＳ Ｐゴシック" w:hint="eastAsia"/>
        </w:rPr>
        <w:t>印</w:t>
      </w:r>
      <w:r w:rsidRPr="004C55FF">
        <w:rPr>
          <w:rFonts w:ascii="ＭＳ Ｐゴシック" w:eastAsia="ＭＳ Ｐゴシック" w:hint="eastAsia"/>
        </w:rPr>
        <w:t>を</w:t>
      </w:r>
      <w:r w:rsidR="00061BB3" w:rsidRPr="004C55FF">
        <w:rPr>
          <w:rFonts w:ascii="ＭＳ Ｐゴシック" w:eastAsia="ＭＳ Ｐゴシック" w:hint="eastAsia"/>
        </w:rPr>
        <w:t>付ける</w:t>
      </w:r>
      <w:r w:rsidRPr="004C55FF">
        <w:rPr>
          <w:rFonts w:ascii="ＭＳ Ｐゴシック" w:eastAsia="ＭＳ Ｐゴシック" w:hint="eastAsia"/>
        </w:rPr>
        <w:t>か、不要な</w:t>
      </w:r>
      <w:r w:rsidR="00730974" w:rsidRPr="004C55FF">
        <w:rPr>
          <w:rFonts w:ascii="ＭＳ Ｐゴシック" w:eastAsia="ＭＳ Ｐゴシック" w:hint="eastAsia"/>
        </w:rPr>
        <w:t>項目</w:t>
      </w:r>
      <w:r w:rsidRPr="004C55FF">
        <w:rPr>
          <w:rFonts w:ascii="ＭＳ Ｐゴシック" w:eastAsia="ＭＳ Ｐゴシック" w:hint="eastAsia"/>
        </w:rPr>
        <w:t>を削除して</w:t>
      </w:r>
      <w:r w:rsidR="00C66364">
        <w:rPr>
          <w:rFonts w:ascii="ＭＳ Ｐゴシック" w:eastAsia="ＭＳ Ｐゴシック" w:hint="eastAsia"/>
        </w:rPr>
        <w:t>ください</w:t>
      </w:r>
      <w:r w:rsidRPr="004C55FF">
        <w:rPr>
          <w:rFonts w:ascii="ＭＳ Ｐゴシック" w:eastAsia="ＭＳ Ｐゴシック" w:hint="eastAsia"/>
        </w:rPr>
        <w:t>。</w:t>
      </w:r>
    </w:p>
    <w:p w:rsidR="004C0EB9" w:rsidRPr="004C55FF" w:rsidRDefault="004C0EB9">
      <w:pPr>
        <w:ind w:left="230" w:hangingChars="100" w:hanging="230"/>
        <w:rPr>
          <w:rFonts w:ascii="ＭＳ Ｐゴシック" w:eastAsia="ＭＳ Ｐゴシック"/>
        </w:rPr>
      </w:pPr>
      <w:r w:rsidRPr="004C55FF">
        <w:rPr>
          <w:rFonts w:ascii="ＭＳ Ｐゴシック" w:eastAsia="ＭＳ Ｐゴシック" w:hint="eastAsia"/>
        </w:rPr>
        <w:t>※２</w:t>
      </w:r>
      <w:r w:rsidR="00C66364">
        <w:rPr>
          <w:rFonts w:ascii="ＭＳ Ｐゴシック" w:eastAsia="ＭＳ Ｐゴシック" w:hint="eastAsia"/>
        </w:rPr>
        <w:t>ページ</w:t>
      </w:r>
      <w:r w:rsidRPr="004C55FF">
        <w:rPr>
          <w:rFonts w:ascii="ＭＳ Ｐゴシック" w:eastAsia="ＭＳ Ｐゴシック" w:hint="eastAsia"/>
        </w:rPr>
        <w:t>に</w:t>
      </w:r>
      <w:r w:rsidR="00C66364">
        <w:rPr>
          <w:rFonts w:ascii="ＭＳ Ｐゴシック" w:eastAsia="ＭＳ Ｐゴシック" w:hint="eastAsia"/>
        </w:rPr>
        <w:t>及ぶ</w:t>
      </w:r>
      <w:r w:rsidRPr="004C55FF">
        <w:rPr>
          <w:rFonts w:ascii="ＭＳ Ｐゴシック" w:eastAsia="ＭＳ Ｐゴシック" w:hint="eastAsia"/>
        </w:rPr>
        <w:t>場合は、１</w:t>
      </w:r>
      <w:r w:rsidR="00C66364">
        <w:rPr>
          <w:rFonts w:ascii="ＭＳ Ｐゴシック" w:eastAsia="ＭＳ Ｐゴシック" w:hint="eastAsia"/>
        </w:rPr>
        <w:t>ページに収まるよう</w:t>
      </w:r>
      <w:r w:rsidRPr="004C55FF">
        <w:rPr>
          <w:rFonts w:ascii="ＭＳ Ｐゴシック" w:eastAsia="ＭＳ Ｐゴシック" w:hint="eastAsia"/>
        </w:rPr>
        <w:t>行の間隔を調整</w:t>
      </w:r>
      <w:r w:rsidR="00C66364">
        <w:rPr>
          <w:rFonts w:ascii="ＭＳ Ｐゴシック" w:eastAsia="ＭＳ Ｐゴシック" w:hint="eastAsia"/>
        </w:rPr>
        <w:t>するか、１枚に両面印刷を</w:t>
      </w:r>
      <w:r w:rsidRPr="004C55FF">
        <w:rPr>
          <w:rFonts w:ascii="ＭＳ Ｐゴシック" w:eastAsia="ＭＳ Ｐゴシック" w:hint="eastAsia"/>
        </w:rPr>
        <w:t>して</w:t>
      </w:r>
      <w:r w:rsidR="00C66364">
        <w:rPr>
          <w:rFonts w:ascii="ＭＳ Ｐゴシック" w:eastAsia="ＭＳ Ｐゴシック" w:hint="eastAsia"/>
        </w:rPr>
        <w:t>ください</w:t>
      </w:r>
      <w:r w:rsidRPr="004C55FF">
        <w:rPr>
          <w:rFonts w:ascii="ＭＳ Ｐゴシック" w:eastAsia="ＭＳ Ｐゴシック" w:hint="eastAsia"/>
        </w:rPr>
        <w:t>。</w:t>
      </w:r>
    </w:p>
    <w:p w:rsidR="007817D6" w:rsidRPr="00DC0DD0" w:rsidRDefault="007817D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0"/>
        <w:gridCol w:w="7935"/>
      </w:tblGrid>
      <w:tr w:rsidR="007817D6" w:rsidRPr="00DC0DD0" w:rsidTr="00CF19B3">
        <w:tc>
          <w:tcPr>
            <w:tcW w:w="1380" w:type="dxa"/>
            <w:vAlign w:val="center"/>
          </w:tcPr>
          <w:p w:rsidR="007817D6" w:rsidRPr="00DC0DD0" w:rsidRDefault="007817D6">
            <w:pPr>
              <w:jc w:val="center"/>
            </w:pPr>
            <w:r w:rsidRPr="00DC0DD0">
              <w:rPr>
                <w:rFonts w:hint="eastAsia"/>
              </w:rPr>
              <w:t>契約期間</w:t>
            </w:r>
          </w:p>
        </w:tc>
        <w:tc>
          <w:tcPr>
            <w:tcW w:w="7935" w:type="dxa"/>
          </w:tcPr>
          <w:p w:rsidR="007817D6" w:rsidRPr="00DC0DD0" w:rsidRDefault="00C86AFC">
            <w:r w:rsidRPr="00DC0DD0">
              <w:rPr>
                <w:rFonts w:hint="eastAsia"/>
              </w:rPr>
              <w:t xml:space="preserve">　</w:t>
            </w:r>
            <w:r w:rsidR="007817D6" w:rsidRPr="00DC0DD0">
              <w:rPr>
                <w:rFonts w:hint="eastAsia"/>
              </w:rPr>
              <w:t>１　期間の定めなし</w:t>
            </w:r>
            <w:r w:rsidR="00673CE5">
              <w:rPr>
                <w:rFonts w:hint="eastAsia"/>
              </w:rPr>
              <w:t>：</w:t>
            </w:r>
            <w:r w:rsidR="00A23499">
              <w:rPr>
                <w:rFonts w:hint="eastAsia"/>
              </w:rPr>
              <w:t>令和</w:t>
            </w:r>
            <w:r w:rsidR="00673CE5">
              <w:rPr>
                <w:rFonts w:hint="eastAsia"/>
              </w:rPr>
              <w:t xml:space="preserve">　　年　　月　　日　雇入れ</w:t>
            </w:r>
          </w:p>
          <w:p w:rsidR="007817D6" w:rsidRPr="00DC0DD0" w:rsidRDefault="00F734CD" w:rsidP="00C66364">
            <w:r>
              <w:rPr>
                <w:noProof/>
              </w:rPr>
              <mc:AlternateContent>
                <mc:Choice Requires="wps">
                  <w:drawing>
                    <wp:anchor distT="0" distB="0" distL="114300" distR="114300" simplePos="0" relativeHeight="251651072" behindDoc="0" locked="0" layoutInCell="1" allowOverlap="1">
                      <wp:simplePos x="0" y="0"/>
                      <wp:positionH relativeFrom="column">
                        <wp:posOffset>36195</wp:posOffset>
                      </wp:positionH>
                      <wp:positionV relativeFrom="paragraph">
                        <wp:posOffset>28575</wp:posOffset>
                      </wp:positionV>
                      <wp:extent cx="179705" cy="179705"/>
                      <wp:effectExtent l="7620" t="9525" r="12700" b="10795"/>
                      <wp:wrapNone/>
                      <wp:docPr id="1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2.85pt;margin-top:2.25pt;width:14.15pt;height:14.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" filled="f"/>
                  </w:pict>
                </mc:Fallback>
              </mc:AlternateContent>
            </w:r>
            <w:r w:rsidR="00C86AFC" w:rsidRPr="00DC0DD0">
              <w:rPr>
                <w:rFonts w:hint="eastAsia"/>
              </w:rPr>
              <w:t xml:space="preserve">　</w:t>
            </w:r>
            <w:r w:rsidR="007817D6" w:rsidRPr="00DC0DD0">
              <w:rPr>
                <w:rFonts w:hint="eastAsia"/>
              </w:rPr>
              <w:t>２　期間の定めあり：</w:t>
            </w:r>
            <w:r w:rsidR="00A23499">
              <w:rPr>
                <w:rFonts w:hint="eastAsia"/>
              </w:rPr>
              <w:t>令和</w:t>
            </w:r>
            <w:r w:rsidR="00C66364">
              <w:rPr>
                <w:rFonts w:hint="eastAsia"/>
              </w:rPr>
              <w:t>５</w:t>
            </w:r>
            <w:r w:rsidR="007817D6" w:rsidRPr="00DC0DD0">
              <w:rPr>
                <w:rFonts w:hint="eastAsia"/>
              </w:rPr>
              <w:t>年４月１日～</w:t>
            </w:r>
            <w:r w:rsidR="00A23499">
              <w:rPr>
                <w:rFonts w:hint="eastAsia"/>
              </w:rPr>
              <w:t>令和</w:t>
            </w:r>
            <w:r w:rsidR="00C66364">
              <w:rPr>
                <w:rFonts w:hint="eastAsia"/>
              </w:rPr>
              <w:t>６</w:t>
            </w:r>
            <w:r w:rsidR="007817D6" w:rsidRPr="00DC0DD0">
              <w:rPr>
                <w:rFonts w:hint="eastAsia"/>
              </w:rPr>
              <w:t>年</w:t>
            </w:r>
            <w:r w:rsidR="00F80C50" w:rsidRPr="00DC0DD0">
              <w:rPr>
                <w:rFonts w:hint="eastAsia"/>
              </w:rPr>
              <w:t>３</w:t>
            </w:r>
            <w:r w:rsidR="007817D6" w:rsidRPr="00DC0DD0">
              <w:rPr>
                <w:rFonts w:hint="eastAsia"/>
              </w:rPr>
              <w:t>月３</w:t>
            </w:r>
            <w:r w:rsidR="00F80C50" w:rsidRPr="00DC0DD0">
              <w:rPr>
                <w:rFonts w:hint="eastAsia"/>
              </w:rPr>
              <w:t>１</w:t>
            </w:r>
            <w:r w:rsidR="007817D6" w:rsidRPr="00DC0DD0">
              <w:rPr>
                <w:rFonts w:hint="eastAsia"/>
              </w:rPr>
              <w:t>日</w:t>
            </w:r>
          </w:p>
        </w:tc>
      </w:tr>
      <w:tr w:rsidR="004446A1" w:rsidRPr="00DC0DD0" w:rsidTr="00CF19B3">
        <w:tc>
          <w:tcPr>
            <w:tcW w:w="1380" w:type="dxa"/>
            <w:vAlign w:val="center"/>
          </w:tcPr>
          <w:p w:rsidR="004446A1" w:rsidRPr="00DC0DD0" w:rsidRDefault="004446A1" w:rsidP="00260E6C">
            <w:pPr>
              <w:jc w:val="center"/>
            </w:pPr>
            <w:r w:rsidRPr="00DC0DD0">
              <w:rPr>
                <w:rFonts w:hint="eastAsia"/>
              </w:rPr>
              <w:t>契約期間</w:t>
            </w:r>
          </w:p>
        </w:tc>
        <w:tc>
          <w:tcPr>
            <w:tcW w:w="7935" w:type="dxa"/>
          </w:tcPr>
          <w:p w:rsidR="004446A1" w:rsidRPr="00DC0DD0" w:rsidRDefault="004446A1">
            <w:r w:rsidRPr="00DC0DD0">
              <w:rPr>
                <w:rFonts w:hint="eastAsia"/>
              </w:rPr>
              <w:t>期間の定めなし（</w:t>
            </w:r>
            <w:r w:rsidR="00A23499">
              <w:rPr>
                <w:rFonts w:hint="eastAsia"/>
              </w:rPr>
              <w:t>令和</w:t>
            </w:r>
            <w:r w:rsidR="00C66364">
              <w:rPr>
                <w:rFonts w:hint="eastAsia"/>
              </w:rPr>
              <w:t>５</w:t>
            </w:r>
            <w:r w:rsidRPr="00DC0DD0">
              <w:rPr>
                <w:rFonts w:hint="eastAsia"/>
              </w:rPr>
              <w:t>年４月１日　雇入れ）</w:t>
            </w:r>
          </w:p>
        </w:tc>
      </w:tr>
      <w:tr w:rsidR="00FD5452" w:rsidRPr="00DC0DD0" w:rsidTr="00CF19B3">
        <w:tc>
          <w:tcPr>
            <w:tcW w:w="1380" w:type="dxa"/>
            <w:vAlign w:val="center"/>
          </w:tcPr>
          <w:p w:rsidR="00FD5452" w:rsidRPr="00DC0DD0" w:rsidRDefault="00FD5452" w:rsidP="00846A8F">
            <w:pPr>
              <w:jc w:val="center"/>
            </w:pPr>
            <w:r w:rsidRPr="00DC0DD0">
              <w:rPr>
                <w:rFonts w:hint="eastAsia"/>
              </w:rPr>
              <w:t>契約期間</w:t>
            </w:r>
          </w:p>
        </w:tc>
        <w:tc>
          <w:tcPr>
            <w:tcW w:w="7935" w:type="dxa"/>
          </w:tcPr>
          <w:p w:rsidR="00FD5452" w:rsidRPr="00DC0DD0" w:rsidRDefault="00FD5452">
            <w:r>
              <w:rPr>
                <w:rFonts w:hint="eastAsia"/>
              </w:rPr>
              <w:t>令和５</w:t>
            </w:r>
            <w:r w:rsidRPr="00DC0DD0">
              <w:rPr>
                <w:rFonts w:hint="eastAsia"/>
              </w:rPr>
              <w:t>年４月１日～</w:t>
            </w:r>
            <w:r>
              <w:rPr>
                <w:rFonts w:hint="eastAsia"/>
              </w:rPr>
              <w:t>令和６</w:t>
            </w:r>
            <w:r w:rsidRPr="00DC0DD0">
              <w:rPr>
                <w:rFonts w:hint="eastAsia"/>
              </w:rPr>
              <w:t>年３月３１日</w:t>
            </w:r>
          </w:p>
        </w:tc>
      </w:tr>
    </w:tbl>
    <w:p w:rsidR="00563B9E" w:rsidRPr="00DC0DD0" w:rsidRDefault="007817D6">
      <w:pPr>
        <w:ind w:left="230" w:hangingChars="100" w:hanging="230"/>
      </w:pPr>
      <w:r w:rsidRPr="00DC0DD0">
        <w:rPr>
          <w:rFonts w:hint="eastAsia"/>
        </w:rPr>
        <w:t>※</w:t>
      </w:r>
      <w:r w:rsidR="00FA681D" w:rsidRPr="00DC0DD0">
        <w:rPr>
          <w:rFonts w:hint="eastAsia"/>
        </w:rPr>
        <w:t>契約期間の途中で解雇をすると問題になりやすいので、特別な事情がな</w:t>
      </w:r>
      <w:r w:rsidR="00C66364">
        <w:rPr>
          <w:rFonts w:hint="eastAsia"/>
        </w:rPr>
        <w:t>ければ</w:t>
      </w:r>
      <w:r w:rsidR="00FA681D" w:rsidRPr="00DC0DD0">
        <w:rPr>
          <w:rFonts w:hint="eastAsia"/>
        </w:rPr>
        <w:t>、契約期間は１年以内</w:t>
      </w:r>
      <w:r w:rsidR="00C66364">
        <w:rPr>
          <w:rFonts w:hint="eastAsia"/>
        </w:rPr>
        <w:t>が良いと思います。​</w:t>
      </w:r>
    </w:p>
    <w:p w:rsidR="00FA681D" w:rsidRDefault="00FA681D" w:rsidP="00FA681D">
      <w:pPr>
        <w:ind w:left="230" w:hangingChars="100" w:hanging="230"/>
      </w:pPr>
      <w:r w:rsidRPr="00DC0DD0">
        <w:rPr>
          <w:rFonts w:hint="eastAsia"/>
        </w:rPr>
        <w:t>※</w:t>
      </w:r>
      <w:r w:rsidR="00A51F7C">
        <w:rPr>
          <w:rFonts w:hint="eastAsia"/>
        </w:rPr>
        <w:t>下の行のように</w:t>
      </w:r>
      <w:r w:rsidR="00A51F7C" w:rsidRPr="00DC0DD0">
        <w:rPr>
          <w:rFonts w:hint="eastAsia"/>
        </w:rPr>
        <w:t>、</w:t>
      </w:r>
      <w:r w:rsidR="002B5F40">
        <w:rPr>
          <w:rFonts w:hint="eastAsia"/>
        </w:rPr>
        <w:t>該当する項目</w:t>
      </w:r>
      <w:r w:rsidR="002B5F40" w:rsidRPr="00DC0DD0">
        <w:rPr>
          <w:rFonts w:hint="eastAsia"/>
        </w:rPr>
        <w:t>を残して、</w:t>
      </w:r>
      <w:r w:rsidR="002B5F40">
        <w:rPr>
          <w:rFonts w:hint="eastAsia"/>
        </w:rPr>
        <w:t>該当しない項目を</w:t>
      </w:r>
      <w:r w:rsidR="002B5F40" w:rsidRPr="00DC0DD0">
        <w:rPr>
          <w:rFonts w:hint="eastAsia"/>
        </w:rPr>
        <w:t>削除</w:t>
      </w:r>
      <w:r w:rsidR="00C66364">
        <w:rPr>
          <w:rFonts w:hint="eastAsia"/>
        </w:rPr>
        <w:t>して</w:t>
      </w:r>
      <w:r w:rsidR="00FE627C">
        <w:rPr>
          <w:rFonts w:hint="eastAsia"/>
        </w:rPr>
        <w:t>も</w:t>
      </w:r>
      <w:r w:rsidR="002B5F40" w:rsidRPr="00DC0DD0">
        <w:rPr>
          <w:rFonts w:hint="eastAsia"/>
        </w:rPr>
        <w:t>構いません。</w:t>
      </w:r>
    </w:p>
    <w:p w:rsidR="00B9717F" w:rsidRPr="00DC0DD0" w:rsidRDefault="00B9717F" w:rsidP="00A03843">
      <w:pPr>
        <w:ind w:left="230" w:hangingChars="100" w:hanging="23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0"/>
        <w:gridCol w:w="7935"/>
      </w:tblGrid>
      <w:tr w:rsidR="007817D6" w:rsidRPr="00DC0DD0" w:rsidTr="00CF19B3">
        <w:tc>
          <w:tcPr>
            <w:tcW w:w="1380" w:type="dxa"/>
            <w:vAlign w:val="center"/>
          </w:tcPr>
          <w:p w:rsidR="007817D6" w:rsidRPr="00DC0DD0" w:rsidRDefault="007817D6">
            <w:pPr>
              <w:jc w:val="center"/>
            </w:pPr>
            <w:r w:rsidRPr="00DC0DD0">
              <w:rPr>
                <w:rFonts w:hint="eastAsia"/>
                <w:noProof/>
              </w:rPr>
              <w:t>雇用形態</w:t>
            </w:r>
          </w:p>
        </w:tc>
        <w:tc>
          <w:tcPr>
            <w:tcW w:w="7935" w:type="dxa"/>
          </w:tcPr>
          <w:p w:rsidR="007817D6" w:rsidRPr="00DC0DD0" w:rsidRDefault="00F734CD">
            <w:r>
              <w:rPr>
                <w:noProof/>
              </w:rPr>
              <mc:AlternateContent>
                <mc:Choice Requires="wps">
                  <w:drawing>
                    <wp:anchor distT="0" distB="0" distL="114300" distR="114300" simplePos="0" relativeHeight="251657216" behindDoc="0" locked="0" layoutInCell="1" allowOverlap="1">
                      <wp:simplePos x="0" y="0"/>
                      <wp:positionH relativeFrom="column">
                        <wp:posOffset>650875</wp:posOffset>
                      </wp:positionH>
                      <wp:positionV relativeFrom="paragraph">
                        <wp:posOffset>-635</wp:posOffset>
                      </wp:positionV>
                      <wp:extent cx="949325" cy="228600"/>
                      <wp:effectExtent l="12700" t="8890" r="9525" b="10160"/>
                      <wp:wrapNone/>
                      <wp:docPr id="13"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9325"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6" o:spid="_x0000_s1026" style="position:absolute;left:0;text-align:left;margin-left:51.25pt;margin-top:-.05pt;width:74.7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" filled="f"/>
                  </w:pict>
                </mc:Fallback>
              </mc:AlternateContent>
            </w:r>
            <w:r w:rsidR="007817D6" w:rsidRPr="00DC0DD0">
              <w:rPr>
                <w:rFonts w:hint="eastAsia"/>
              </w:rPr>
              <w:t>正社員</w:t>
            </w:r>
            <w:r w:rsidR="003D06B9" w:rsidRPr="00DC0DD0">
              <w:rPr>
                <w:rFonts w:hint="eastAsia"/>
              </w:rPr>
              <w:t xml:space="preserve">　</w:t>
            </w:r>
            <w:r w:rsidR="007817D6" w:rsidRPr="00DC0DD0">
              <w:rPr>
                <w:rFonts w:hint="eastAsia"/>
              </w:rPr>
              <w:t>・</w:t>
            </w:r>
            <w:r w:rsidR="003D06B9" w:rsidRPr="00DC0DD0">
              <w:rPr>
                <w:rFonts w:hint="eastAsia"/>
              </w:rPr>
              <w:t xml:space="preserve">　</w:t>
            </w:r>
            <w:r w:rsidR="007817D6" w:rsidRPr="00DC0DD0">
              <w:rPr>
                <w:rFonts w:hint="eastAsia"/>
              </w:rPr>
              <w:t>パートタイマー</w:t>
            </w:r>
            <w:r w:rsidR="003D06B9" w:rsidRPr="00DC0DD0">
              <w:rPr>
                <w:rFonts w:hint="eastAsia"/>
              </w:rPr>
              <w:t xml:space="preserve">　</w:t>
            </w:r>
            <w:r w:rsidR="007817D6" w:rsidRPr="00DC0DD0">
              <w:rPr>
                <w:rFonts w:hint="eastAsia"/>
              </w:rPr>
              <w:t>・</w:t>
            </w:r>
            <w:r w:rsidR="003D06B9" w:rsidRPr="00DC0DD0">
              <w:rPr>
                <w:rFonts w:hint="eastAsia"/>
              </w:rPr>
              <w:t xml:space="preserve">　</w:t>
            </w:r>
            <w:r w:rsidR="007817D6" w:rsidRPr="00DC0DD0">
              <w:rPr>
                <w:rFonts w:hint="eastAsia"/>
              </w:rPr>
              <w:t>嘱託</w:t>
            </w:r>
            <w:r w:rsidR="003D06B9" w:rsidRPr="00DC0DD0">
              <w:rPr>
                <w:rFonts w:hint="eastAsia"/>
              </w:rPr>
              <w:t xml:space="preserve">　</w:t>
            </w:r>
            <w:r w:rsidR="007817D6" w:rsidRPr="00DC0DD0">
              <w:rPr>
                <w:rFonts w:hint="eastAsia"/>
              </w:rPr>
              <w:t>・</w:t>
            </w:r>
            <w:r w:rsidR="003D06B9" w:rsidRPr="00DC0DD0">
              <w:rPr>
                <w:rFonts w:hint="eastAsia"/>
              </w:rPr>
              <w:t xml:space="preserve">　</w:t>
            </w:r>
            <w:r w:rsidR="007817D6" w:rsidRPr="00DC0DD0">
              <w:rPr>
                <w:rFonts w:hint="eastAsia"/>
              </w:rPr>
              <w:t>その他（　　　　　　　　　　）</w:t>
            </w:r>
          </w:p>
        </w:tc>
      </w:tr>
      <w:tr w:rsidR="00A03843" w:rsidRPr="00DC0DD0" w:rsidTr="00CF19B3">
        <w:tc>
          <w:tcPr>
            <w:tcW w:w="1380" w:type="dxa"/>
            <w:vAlign w:val="center"/>
          </w:tcPr>
          <w:p w:rsidR="00A03843" w:rsidRPr="00DC0DD0" w:rsidRDefault="00A03843" w:rsidP="00260E6C">
            <w:pPr>
              <w:jc w:val="center"/>
            </w:pPr>
            <w:r w:rsidRPr="00DC0DD0">
              <w:rPr>
                <w:rFonts w:hint="eastAsia"/>
                <w:noProof/>
              </w:rPr>
              <w:t>雇用形態</w:t>
            </w:r>
          </w:p>
        </w:tc>
        <w:tc>
          <w:tcPr>
            <w:tcW w:w="7935" w:type="dxa"/>
          </w:tcPr>
          <w:p w:rsidR="00A03843" w:rsidRPr="00DC0DD0" w:rsidRDefault="00A03843">
            <w:pPr>
              <w:rPr>
                <w:noProof/>
              </w:rPr>
            </w:pPr>
            <w:r w:rsidRPr="00DC0DD0">
              <w:rPr>
                <w:rFonts w:hint="eastAsia"/>
              </w:rPr>
              <w:t>正社員</w:t>
            </w:r>
          </w:p>
        </w:tc>
      </w:tr>
    </w:tbl>
    <w:p w:rsidR="00BC6973" w:rsidRDefault="00BA6223" w:rsidP="00BA6223">
      <w:pPr>
        <w:ind w:left="230" w:hangingChars="100" w:hanging="230"/>
        <w:rPr>
          <w:rFonts w:hint="eastAsia"/>
        </w:rPr>
      </w:pPr>
      <w:r w:rsidRPr="00DC0DD0">
        <w:rPr>
          <w:rFonts w:hint="eastAsia"/>
        </w:rPr>
        <w:t>※</w:t>
      </w:r>
      <w:r w:rsidR="00AC3714" w:rsidRPr="00B01B8E">
        <w:rPr>
          <w:rFonts w:hint="eastAsia"/>
        </w:rPr>
        <w:t>雇用形態</w:t>
      </w:r>
      <w:r w:rsidR="00AC3714">
        <w:rPr>
          <w:rFonts w:hint="eastAsia"/>
        </w:rPr>
        <w:t>は、</w:t>
      </w:r>
      <w:r w:rsidR="00FD5452">
        <w:rPr>
          <w:rFonts w:hint="eastAsia"/>
        </w:rPr>
        <w:t>労働基準法で</w:t>
      </w:r>
      <w:r w:rsidR="00B01B8E" w:rsidRPr="00DC0DD0">
        <w:rPr>
          <w:rFonts w:hint="eastAsia"/>
        </w:rPr>
        <w:t>明示が義務付けられている項目ではありませんが、</w:t>
      </w:r>
      <w:r w:rsidR="00B01B8E" w:rsidRPr="00B01B8E">
        <w:rPr>
          <w:rFonts w:hint="eastAsia"/>
        </w:rPr>
        <w:t>雇用形態</w:t>
      </w:r>
      <w:r w:rsidR="00B01B8E">
        <w:rPr>
          <w:rFonts w:hint="eastAsia"/>
        </w:rPr>
        <w:t>によって取扱いが異なる場合は、</w:t>
      </w:r>
      <w:r w:rsidR="00B01B8E" w:rsidRPr="00DC0DD0">
        <w:rPr>
          <w:rFonts w:hint="eastAsia"/>
        </w:rPr>
        <w:t>トラブルを防止するために、</w:t>
      </w:r>
      <w:r w:rsidR="00B01B8E">
        <w:rPr>
          <w:rFonts w:hint="eastAsia"/>
        </w:rPr>
        <w:t>明確にしておく</w:t>
      </w:r>
      <w:r w:rsidR="00FD5452">
        <w:rPr>
          <w:rFonts w:hint="eastAsia"/>
        </w:rPr>
        <w:t>ことが望ましいです</w:t>
      </w:r>
      <w:r w:rsidR="00B01B8E">
        <w:rPr>
          <w:rFonts w:hint="eastAsia"/>
        </w:rPr>
        <w:t>。</w:t>
      </w:r>
    </w:p>
    <w:p w:rsidR="00B01B8E" w:rsidRDefault="00BC6973" w:rsidP="00BA6223">
      <w:pPr>
        <w:ind w:left="230" w:hangingChars="100" w:hanging="230"/>
      </w:pPr>
      <w:r>
        <w:rPr>
          <w:rFonts w:hint="eastAsia"/>
        </w:rPr>
        <w:t>※アルバイトや臨時従業員等として雇用する場合は、実態に合わせた名称を記載してください。</w:t>
      </w:r>
    </w:p>
    <w:p w:rsidR="00BA6223" w:rsidRPr="00DC0DD0" w:rsidRDefault="00BA6223" w:rsidP="00BA6223">
      <w:pPr>
        <w:ind w:left="230" w:hangingChars="100" w:hanging="230"/>
      </w:pPr>
      <w:r w:rsidRPr="00DC0DD0">
        <w:rPr>
          <w:rFonts w:hint="eastAsia"/>
        </w:rPr>
        <w:t>※</w:t>
      </w:r>
      <w:r w:rsidR="00544E4D">
        <w:rPr>
          <w:rFonts w:hint="eastAsia"/>
        </w:rPr>
        <w:t>下の行のように</w:t>
      </w:r>
      <w:r w:rsidR="00A51F7C" w:rsidRPr="00DC0DD0">
        <w:rPr>
          <w:rFonts w:hint="eastAsia"/>
        </w:rPr>
        <w:t>、</w:t>
      </w:r>
      <w:r w:rsidR="002B5F40">
        <w:rPr>
          <w:rFonts w:hint="eastAsia"/>
        </w:rPr>
        <w:t>該当する項目</w:t>
      </w:r>
      <w:r w:rsidRPr="00DC0DD0">
        <w:rPr>
          <w:rFonts w:hint="eastAsia"/>
        </w:rPr>
        <w:t>を残して、</w:t>
      </w:r>
      <w:r w:rsidR="00B01B8E">
        <w:rPr>
          <w:rFonts w:hint="eastAsia"/>
        </w:rPr>
        <w:t>該当しない項目を</w:t>
      </w:r>
      <w:r w:rsidR="00B01B8E" w:rsidRPr="00DC0DD0">
        <w:rPr>
          <w:rFonts w:hint="eastAsia"/>
        </w:rPr>
        <w:t>削除</w:t>
      </w:r>
      <w:r w:rsidR="00B01B8E">
        <w:rPr>
          <w:rFonts w:hint="eastAsia"/>
        </w:rPr>
        <w:t>しても</w:t>
      </w:r>
      <w:r w:rsidR="00B01B8E" w:rsidRPr="00DC0DD0">
        <w:rPr>
          <w:rFonts w:hint="eastAsia"/>
        </w:rPr>
        <w:t>構いません。</w:t>
      </w:r>
    </w:p>
    <w:p w:rsidR="00B51A12" w:rsidRPr="00DC0DD0" w:rsidRDefault="00B51A12">
      <w:pPr>
        <w:ind w:left="230" w:hangingChars="100" w:hanging="23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0"/>
        <w:gridCol w:w="7935"/>
      </w:tblGrid>
      <w:tr w:rsidR="00A40A68" w:rsidRPr="00DC0DD0" w:rsidTr="00CF19B3">
        <w:tc>
          <w:tcPr>
            <w:tcW w:w="1380" w:type="dxa"/>
            <w:vAlign w:val="center"/>
          </w:tcPr>
          <w:p w:rsidR="00A40A68" w:rsidRPr="00DC0DD0" w:rsidRDefault="00A40A68">
            <w:pPr>
              <w:jc w:val="center"/>
            </w:pPr>
            <w:r w:rsidRPr="00DC0DD0">
              <w:rPr>
                <w:rFonts w:hint="eastAsia"/>
              </w:rPr>
              <w:t>就業の場所</w:t>
            </w:r>
          </w:p>
        </w:tc>
        <w:tc>
          <w:tcPr>
            <w:tcW w:w="7935" w:type="dxa"/>
            <w:vAlign w:val="center"/>
          </w:tcPr>
          <w:p w:rsidR="00A40A68" w:rsidRPr="00CE28CE" w:rsidRDefault="00A40A68" w:rsidP="000F4F22">
            <w:pPr>
              <w:tabs>
                <w:tab w:val="left" w:pos="2747"/>
              </w:tabs>
            </w:pPr>
            <w:r>
              <w:rPr>
                <w:rFonts w:hint="eastAsia"/>
              </w:rPr>
              <w:t>雇入れ直後：所在地と同じ</w:t>
            </w:r>
            <w:r>
              <w:tab/>
            </w:r>
            <w:r w:rsidRPr="00A40A68">
              <w:rPr>
                <w:rFonts w:hint="eastAsia"/>
                <w:color w:val="FF0000"/>
              </w:rPr>
              <w:t>変更の範囲：会社の定める事業所</w:t>
            </w:r>
          </w:p>
        </w:tc>
      </w:tr>
      <w:tr w:rsidR="00A40A68" w:rsidRPr="00DC0DD0" w:rsidTr="00CF19B3">
        <w:tc>
          <w:tcPr>
            <w:tcW w:w="1380" w:type="dxa"/>
            <w:vAlign w:val="center"/>
          </w:tcPr>
          <w:p w:rsidR="00A40A68" w:rsidRPr="00DC0DD0" w:rsidRDefault="00A40A68">
            <w:pPr>
              <w:jc w:val="center"/>
            </w:pPr>
            <w:r w:rsidRPr="00DC0DD0">
              <w:rPr>
                <w:rFonts w:hint="eastAsia"/>
              </w:rPr>
              <w:t>従事すべき業務の内容</w:t>
            </w:r>
          </w:p>
        </w:tc>
        <w:tc>
          <w:tcPr>
            <w:tcW w:w="7935" w:type="dxa"/>
            <w:vAlign w:val="center"/>
          </w:tcPr>
          <w:p w:rsidR="00A40A68" w:rsidRPr="00CE28CE" w:rsidRDefault="00A40A68" w:rsidP="000F4F22">
            <w:pPr>
              <w:tabs>
                <w:tab w:val="left" w:pos="2747"/>
              </w:tabs>
            </w:pPr>
            <w:r>
              <w:rPr>
                <w:rFonts w:hint="eastAsia"/>
              </w:rPr>
              <w:t>雇入れ直後：経理事務</w:t>
            </w:r>
            <w:r>
              <w:tab/>
            </w:r>
            <w:r w:rsidRPr="00A40A68">
              <w:rPr>
                <w:rFonts w:hint="eastAsia"/>
                <w:color w:val="FF0000"/>
              </w:rPr>
              <w:t>変更の範囲：会社の定める業務</w:t>
            </w:r>
          </w:p>
        </w:tc>
      </w:tr>
    </w:tbl>
    <w:p w:rsidR="007817D6" w:rsidRPr="00DC0DD0" w:rsidRDefault="007817D6">
      <w:pPr>
        <w:pStyle w:val="a3"/>
      </w:pPr>
      <w:r w:rsidRPr="00DC0DD0">
        <w:rPr>
          <w:rFonts w:hint="eastAsia"/>
        </w:rPr>
        <w:t>※それぞれ採用した直後のものを記載</w:t>
      </w:r>
      <w:r w:rsidR="00FD5452">
        <w:rPr>
          <w:rFonts w:hint="eastAsia"/>
        </w:rPr>
        <w:t>します</w:t>
      </w:r>
      <w:r w:rsidRPr="00DC0DD0">
        <w:rPr>
          <w:rFonts w:hint="eastAsia"/>
        </w:rPr>
        <w:t>。</w:t>
      </w:r>
    </w:p>
    <w:p w:rsidR="007817D6" w:rsidRDefault="00A40A68">
      <w:pPr>
        <w:pStyle w:val="a3"/>
        <w:rPr>
          <w:color w:val="FF0000"/>
        </w:rPr>
      </w:pPr>
      <w:r w:rsidRPr="00A40A68">
        <w:rPr>
          <w:rFonts w:hint="eastAsia"/>
          <w:color w:val="FF0000"/>
        </w:rPr>
        <w:t>※</w:t>
      </w:r>
      <w:r>
        <w:rPr>
          <w:rFonts w:hint="eastAsia"/>
          <w:color w:val="FF0000"/>
        </w:rPr>
        <w:t>法改正によって、それぞれの変更の範囲が記載事項として追加されました。</w:t>
      </w:r>
      <w:r w:rsidR="00D72C9F">
        <w:rPr>
          <w:rFonts w:hint="eastAsia"/>
          <w:color w:val="FF0000"/>
        </w:rPr>
        <w:t>変更の範囲を</w:t>
      </w:r>
      <w:r>
        <w:rPr>
          <w:rFonts w:hint="eastAsia"/>
          <w:color w:val="FF0000"/>
        </w:rPr>
        <w:t>限定しない場合は</w:t>
      </w:r>
      <w:r w:rsidR="00D72C9F">
        <w:rPr>
          <w:rFonts w:hint="eastAsia"/>
          <w:color w:val="FF0000"/>
        </w:rPr>
        <w:t>、</w:t>
      </w:r>
      <w:r>
        <w:rPr>
          <w:rFonts w:hint="eastAsia"/>
          <w:color w:val="FF0000"/>
        </w:rPr>
        <w:t>上のようになります。</w:t>
      </w:r>
    </w:p>
    <w:p w:rsidR="00A40A68" w:rsidRDefault="00A40A68">
      <w:pPr>
        <w:pStyle w:val="a3"/>
        <w:rPr>
          <w:color w:val="FF0000"/>
        </w:rPr>
      </w:pPr>
      <w:r>
        <w:rPr>
          <w:rFonts w:hint="eastAsia"/>
          <w:color w:val="FF0000"/>
        </w:rPr>
        <w:t>※変更の範囲を限定する場合は、「</w:t>
      </w:r>
      <w:r w:rsidRPr="00A40A68">
        <w:rPr>
          <w:rFonts w:hint="eastAsia"/>
          <w:color w:val="FF0000"/>
        </w:rPr>
        <w:t>愛知県内</w:t>
      </w:r>
      <w:r>
        <w:rPr>
          <w:rFonts w:hint="eastAsia"/>
          <w:color w:val="FF0000"/>
        </w:rPr>
        <w:t>」</w:t>
      </w:r>
      <w:r w:rsidR="00D72C9F">
        <w:rPr>
          <w:rFonts w:hint="eastAsia"/>
          <w:color w:val="FF0000"/>
        </w:rPr>
        <w:t>「近畿圏内」と地域を限定したり、</w:t>
      </w:r>
      <w:r w:rsidR="00D72C9F" w:rsidRPr="00D72C9F">
        <w:rPr>
          <w:rFonts w:hint="eastAsia"/>
          <w:color w:val="FF0000"/>
        </w:rPr>
        <w:t>「東京本社、福岡支店、京都支店」のように</w:t>
      </w:r>
      <w:r w:rsidR="00D72C9F">
        <w:rPr>
          <w:rFonts w:hint="eastAsia"/>
          <w:color w:val="FF0000"/>
        </w:rPr>
        <w:t>事業所を列挙したり、本人と話し合って明確にしてください。</w:t>
      </w:r>
      <w:r w:rsidR="00D72C9F" w:rsidRPr="00D72C9F">
        <w:rPr>
          <w:rFonts w:hint="eastAsia"/>
          <w:color w:val="FF0000"/>
        </w:rPr>
        <w:t>テレワークが想定される場合は</w:t>
      </w:r>
      <w:r w:rsidR="00D72C9F">
        <w:rPr>
          <w:rFonts w:hint="eastAsia"/>
          <w:color w:val="FF0000"/>
        </w:rPr>
        <w:t>、</w:t>
      </w:r>
      <w:r w:rsidR="00D72C9F" w:rsidRPr="00D72C9F">
        <w:rPr>
          <w:rFonts w:hint="eastAsia"/>
          <w:color w:val="FF0000"/>
        </w:rPr>
        <w:t>「</w:t>
      </w:r>
      <w:r w:rsidR="00D70F12">
        <w:rPr>
          <w:rFonts w:hint="eastAsia"/>
          <w:color w:val="FF0000"/>
        </w:rPr>
        <w:t>、</w:t>
      </w:r>
      <w:r w:rsidR="00D72C9F" w:rsidRPr="00D72C9F">
        <w:rPr>
          <w:rFonts w:hint="eastAsia"/>
          <w:color w:val="FF0000"/>
        </w:rPr>
        <w:t>従業員の自宅」を追加します。</w:t>
      </w:r>
    </w:p>
    <w:p w:rsidR="00D72C9F" w:rsidRPr="00D72C9F" w:rsidRDefault="00D72C9F">
      <w:pPr>
        <w:pStyle w:val="a3"/>
        <w:rPr>
          <w:color w:val="FF0000"/>
        </w:rPr>
      </w:pPr>
      <w:r>
        <w:rPr>
          <w:rFonts w:hint="eastAsia"/>
          <w:color w:val="FF0000"/>
        </w:rPr>
        <w:t>※</w:t>
      </w:r>
      <w:r w:rsidRPr="00D72C9F">
        <w:rPr>
          <w:rFonts w:hint="eastAsia"/>
          <w:color w:val="FF0000"/>
        </w:rPr>
        <w:t>変更しない場合は「変更なし」と明示</w:t>
      </w:r>
      <w:r>
        <w:rPr>
          <w:rFonts w:hint="eastAsia"/>
          <w:color w:val="FF0000"/>
        </w:rPr>
        <w:t>します。</w:t>
      </w:r>
      <w:r w:rsidRPr="00D72C9F">
        <w:rPr>
          <w:rFonts w:hint="eastAsia"/>
          <w:color w:val="FF0000"/>
        </w:rPr>
        <w:t>「移転先又は新設した事業所」が想定される場合は、そのように記載します。</w:t>
      </w:r>
    </w:p>
    <w:p w:rsidR="007817D6" w:rsidRPr="00DC0DD0" w:rsidRDefault="007817D6">
      <w:pPr>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0"/>
        <w:gridCol w:w="7935"/>
      </w:tblGrid>
      <w:tr w:rsidR="007817D6" w:rsidRPr="00DC0DD0" w:rsidTr="00CF19B3">
        <w:tc>
          <w:tcPr>
            <w:tcW w:w="1380" w:type="dxa"/>
            <w:vAlign w:val="center"/>
          </w:tcPr>
          <w:p w:rsidR="007817D6" w:rsidRPr="00DC0DD0" w:rsidRDefault="007817D6" w:rsidP="00C86AFC">
            <w:pPr>
              <w:jc w:val="center"/>
            </w:pPr>
            <w:r w:rsidRPr="00DC0DD0">
              <w:rPr>
                <w:rFonts w:hint="eastAsia"/>
              </w:rPr>
              <w:t>始業・終業の時刻及び休憩時間</w:t>
            </w:r>
            <w:r w:rsidR="00C86AFC" w:rsidRPr="00DC0DD0">
              <w:rPr>
                <w:rFonts w:hint="eastAsia"/>
              </w:rPr>
              <w:t>な</w:t>
            </w:r>
            <w:r w:rsidR="00C86AFC" w:rsidRPr="00DC0DD0">
              <w:rPr>
                <w:rFonts w:hint="eastAsia"/>
              </w:rPr>
              <w:lastRenderedPageBreak/>
              <w:t>ど</w:t>
            </w:r>
          </w:p>
        </w:tc>
        <w:tc>
          <w:tcPr>
            <w:tcW w:w="7935" w:type="dxa"/>
          </w:tcPr>
          <w:p w:rsidR="007817D6" w:rsidRPr="00DC0DD0" w:rsidRDefault="007817D6" w:rsidP="00C86AFC">
            <w:pPr>
              <w:tabs>
                <w:tab w:val="left" w:pos="2720"/>
              </w:tabs>
            </w:pPr>
            <w:r w:rsidRPr="00DC0DD0">
              <w:rPr>
                <w:rFonts w:hint="eastAsia"/>
              </w:rPr>
              <w:lastRenderedPageBreak/>
              <w:t>１　始業・終業の時刻</w:t>
            </w:r>
            <w:r w:rsidRPr="00DC0DD0">
              <w:tab/>
            </w:r>
            <w:r w:rsidRPr="00DC0DD0">
              <w:rPr>
                <w:rFonts w:hint="eastAsia"/>
              </w:rPr>
              <w:t>：８時３０分</w:t>
            </w:r>
            <w:r w:rsidR="00BC6973">
              <w:rPr>
                <w:rFonts w:hint="eastAsia"/>
              </w:rPr>
              <w:t>から</w:t>
            </w:r>
            <w:r w:rsidRPr="00DC0DD0">
              <w:rPr>
                <w:rFonts w:hint="eastAsia"/>
              </w:rPr>
              <w:t>１７時３０分</w:t>
            </w:r>
            <w:r w:rsidR="00BC6973">
              <w:rPr>
                <w:rFonts w:hint="eastAsia"/>
              </w:rPr>
              <w:t>まで</w:t>
            </w:r>
          </w:p>
          <w:p w:rsidR="007817D6" w:rsidRPr="00DC0DD0" w:rsidRDefault="007817D6" w:rsidP="00C86AFC">
            <w:pPr>
              <w:tabs>
                <w:tab w:val="left" w:pos="2720"/>
              </w:tabs>
            </w:pPr>
            <w:r w:rsidRPr="00DC0DD0">
              <w:rPr>
                <w:rFonts w:hint="eastAsia"/>
              </w:rPr>
              <w:t>２　休憩時間</w:t>
            </w:r>
            <w:r w:rsidRPr="00DC0DD0">
              <w:tab/>
            </w:r>
            <w:r w:rsidRPr="00DC0DD0">
              <w:rPr>
                <w:rFonts w:hint="eastAsia"/>
              </w:rPr>
              <w:t>：６０分</w:t>
            </w:r>
            <w:r w:rsidR="00BC6973">
              <w:rPr>
                <w:rFonts w:hint="eastAsia"/>
              </w:rPr>
              <w:t>（１２</w:t>
            </w:r>
            <w:r w:rsidR="00BC6973" w:rsidRPr="00DC0DD0">
              <w:rPr>
                <w:rFonts w:hint="eastAsia"/>
              </w:rPr>
              <w:t>時</w:t>
            </w:r>
            <w:r w:rsidR="00BC6973">
              <w:rPr>
                <w:rFonts w:hint="eastAsia"/>
              </w:rPr>
              <w:t>０</w:t>
            </w:r>
            <w:r w:rsidR="00BC6973" w:rsidRPr="00DC0DD0">
              <w:rPr>
                <w:rFonts w:hint="eastAsia"/>
              </w:rPr>
              <w:t>０分～</w:t>
            </w:r>
            <w:r w:rsidR="00BC6973">
              <w:rPr>
                <w:rFonts w:hint="eastAsia"/>
              </w:rPr>
              <w:t>１３</w:t>
            </w:r>
            <w:r w:rsidR="00BC6973" w:rsidRPr="00DC0DD0">
              <w:rPr>
                <w:rFonts w:hint="eastAsia"/>
              </w:rPr>
              <w:t>時</w:t>
            </w:r>
            <w:r w:rsidR="00BC6973">
              <w:rPr>
                <w:rFonts w:hint="eastAsia"/>
              </w:rPr>
              <w:t>０</w:t>
            </w:r>
            <w:r w:rsidR="00BC6973" w:rsidRPr="00DC0DD0">
              <w:rPr>
                <w:rFonts w:hint="eastAsia"/>
              </w:rPr>
              <w:t>０分</w:t>
            </w:r>
            <w:r w:rsidR="00BC6973">
              <w:rPr>
                <w:rFonts w:hint="eastAsia"/>
              </w:rPr>
              <w:t>）</w:t>
            </w:r>
          </w:p>
          <w:p w:rsidR="007817D6" w:rsidRPr="00DC0DD0" w:rsidRDefault="007817D6" w:rsidP="00C86AFC">
            <w:pPr>
              <w:tabs>
                <w:tab w:val="left" w:pos="2720"/>
              </w:tabs>
            </w:pPr>
            <w:r w:rsidRPr="00DC0DD0">
              <w:rPr>
                <w:rFonts w:hint="eastAsia"/>
              </w:rPr>
              <w:t>３　１週間の所定労働時間</w:t>
            </w:r>
            <w:r w:rsidRPr="00DC0DD0">
              <w:tab/>
            </w:r>
            <w:r w:rsidRPr="00DC0DD0">
              <w:rPr>
                <w:rFonts w:hint="eastAsia"/>
              </w:rPr>
              <w:t>：４０時間</w:t>
            </w:r>
          </w:p>
          <w:p w:rsidR="007817D6" w:rsidRPr="00DC0DD0" w:rsidRDefault="007817D6" w:rsidP="00C86AFC">
            <w:pPr>
              <w:tabs>
                <w:tab w:val="left" w:pos="2720"/>
              </w:tabs>
            </w:pPr>
            <w:r w:rsidRPr="00DC0DD0">
              <w:rPr>
                <w:rFonts w:hint="eastAsia"/>
              </w:rPr>
              <w:lastRenderedPageBreak/>
              <w:t>４　変形労働時間制</w:t>
            </w:r>
            <w:r w:rsidRPr="00DC0DD0">
              <w:tab/>
            </w:r>
            <w:r w:rsidRPr="00DC0DD0">
              <w:rPr>
                <w:rFonts w:hint="eastAsia"/>
              </w:rPr>
              <w:t>：</w:t>
            </w:r>
            <w:r w:rsidR="00E1158D" w:rsidRPr="00DC0DD0">
              <w:rPr>
                <w:rFonts w:hint="eastAsia"/>
              </w:rPr>
              <w:t>１ヶ月単位の変形労働時間制</w:t>
            </w:r>
          </w:p>
          <w:p w:rsidR="007817D6" w:rsidRPr="00DC0DD0" w:rsidRDefault="00E1158D" w:rsidP="00E1158D">
            <w:pPr>
              <w:tabs>
                <w:tab w:val="left" w:pos="2287"/>
              </w:tabs>
            </w:pPr>
            <w:r w:rsidRPr="00DC0DD0">
              <w:rPr>
                <w:rFonts w:hint="eastAsia"/>
              </w:rPr>
              <w:t>※詳細は、就業規則による。</w:t>
            </w:r>
          </w:p>
        </w:tc>
      </w:tr>
    </w:tbl>
    <w:p w:rsidR="00AA24A8" w:rsidRDefault="00AA24A8" w:rsidP="004676C3">
      <w:pPr>
        <w:ind w:left="230" w:hangingChars="100" w:hanging="230"/>
      </w:pPr>
      <w:r w:rsidRPr="00DC0DD0">
        <w:rPr>
          <w:rFonts w:hint="eastAsia"/>
        </w:rPr>
        <w:lastRenderedPageBreak/>
        <w:t>※</w:t>
      </w:r>
      <w:r>
        <w:rPr>
          <w:rFonts w:hint="eastAsia"/>
        </w:rPr>
        <w:t>労働時間は</w:t>
      </w:r>
      <w:r w:rsidRPr="00DC0DD0">
        <w:rPr>
          <w:rFonts w:hint="eastAsia"/>
        </w:rPr>
        <w:t>シフト表で決定</w:t>
      </w:r>
      <w:r>
        <w:rPr>
          <w:rFonts w:hint="eastAsia"/>
        </w:rPr>
        <w:t>して、</w:t>
      </w:r>
      <w:r w:rsidRPr="00DC0DD0">
        <w:rPr>
          <w:rFonts w:hint="eastAsia"/>
        </w:rPr>
        <w:t>日によって異なる場合は、「１　始業時刻及び終業時刻はシフト表により、○時○分～○時○分の間の○時間程度」として</w:t>
      </w:r>
      <w:r>
        <w:rPr>
          <w:rFonts w:hint="eastAsia"/>
        </w:rPr>
        <w:t>ください</w:t>
      </w:r>
      <w:r w:rsidRPr="00DC0DD0">
        <w:rPr>
          <w:rFonts w:hint="eastAsia"/>
        </w:rPr>
        <w:t>。</w:t>
      </w:r>
    </w:p>
    <w:p w:rsidR="00AA24A8" w:rsidRPr="00DC0DD0" w:rsidRDefault="00AA24A8" w:rsidP="00AA24A8">
      <w:pPr>
        <w:ind w:left="230" w:hangingChars="100" w:hanging="230"/>
      </w:pPr>
      <w:r w:rsidRPr="00DC0DD0">
        <w:rPr>
          <w:rFonts w:hint="eastAsia"/>
        </w:rPr>
        <w:t>※労働基準法により、休憩時間は、労働時間（実働時間）が６時間を超える場合は４５分以上、８時間を超える場合は６０分以上与え</w:t>
      </w:r>
      <w:r>
        <w:rPr>
          <w:rFonts w:hint="eastAsia"/>
        </w:rPr>
        <w:t>ることが義務付けられています。</w:t>
      </w:r>
    </w:p>
    <w:p w:rsidR="00AA24A8" w:rsidRDefault="00AA24A8" w:rsidP="004676C3">
      <w:pPr>
        <w:ind w:left="230" w:hangingChars="100" w:hanging="230"/>
      </w:pPr>
      <w:r w:rsidRPr="00DC0DD0">
        <w:rPr>
          <w:rFonts w:hint="eastAsia"/>
        </w:rPr>
        <w:t>※変形労働時間制を適用する場合は、「１年」又は「１ヶ月」の単位を</w:t>
      </w:r>
      <w:r>
        <w:rPr>
          <w:rFonts w:hint="eastAsia"/>
        </w:rPr>
        <w:t>記入</w:t>
      </w:r>
      <w:r w:rsidRPr="00DC0DD0">
        <w:rPr>
          <w:rFonts w:hint="eastAsia"/>
        </w:rPr>
        <w:t>して</w:t>
      </w:r>
      <w:r>
        <w:rPr>
          <w:rFonts w:hint="eastAsia"/>
        </w:rPr>
        <w:t>ください</w:t>
      </w:r>
      <w:r w:rsidRPr="00DC0DD0">
        <w:rPr>
          <w:rFonts w:hint="eastAsia"/>
        </w:rPr>
        <w:t>。</w:t>
      </w:r>
    </w:p>
    <w:p w:rsidR="00AC3714" w:rsidRDefault="00AC3714" w:rsidP="004676C3">
      <w:pPr>
        <w:ind w:left="230" w:hangingChars="100" w:hanging="230"/>
      </w:pPr>
      <w:r>
        <w:rPr>
          <w:rFonts w:hint="eastAsia"/>
        </w:rPr>
        <w:t>※</w:t>
      </w:r>
      <w:r w:rsidRPr="00DC0DD0">
        <w:rPr>
          <w:rFonts w:hint="eastAsia"/>
        </w:rPr>
        <w:t>変形労働時間制を適用</w:t>
      </w:r>
      <w:r>
        <w:rPr>
          <w:rFonts w:hint="eastAsia"/>
        </w:rPr>
        <w:t>しない</w:t>
      </w:r>
      <w:r w:rsidRPr="00DC0DD0">
        <w:rPr>
          <w:rFonts w:hint="eastAsia"/>
        </w:rPr>
        <w:t>場合は、</w:t>
      </w:r>
      <w:r>
        <w:rPr>
          <w:rFonts w:hint="eastAsia"/>
        </w:rPr>
        <w:t>行を削除してください。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0"/>
        <w:gridCol w:w="7935"/>
      </w:tblGrid>
      <w:tr w:rsidR="00780E19" w:rsidRPr="00DC0DD0" w:rsidTr="00517DD3">
        <w:tc>
          <w:tcPr>
            <w:tcW w:w="1380" w:type="dxa"/>
            <w:vAlign w:val="center"/>
          </w:tcPr>
          <w:p w:rsidR="00780E19" w:rsidRPr="00DC0DD0" w:rsidRDefault="00780E19" w:rsidP="00517DD3">
            <w:pPr>
              <w:jc w:val="center"/>
            </w:pPr>
          </w:p>
        </w:tc>
        <w:tc>
          <w:tcPr>
            <w:tcW w:w="7935" w:type="dxa"/>
          </w:tcPr>
          <w:p w:rsidR="00780E19" w:rsidRPr="00CE28CE" w:rsidRDefault="00780E19" w:rsidP="00517DD3">
            <w:pPr>
              <w:tabs>
                <w:tab w:val="left" w:pos="2632"/>
                <w:tab w:val="left" w:pos="2862"/>
              </w:tabs>
            </w:pPr>
            <w:r w:rsidRPr="00CE28CE">
              <w:rPr>
                <w:rFonts w:hint="eastAsia"/>
              </w:rPr>
              <w:t>４　フレックスタイム制</w:t>
            </w:r>
            <w:r w:rsidRPr="00CE28CE">
              <w:tab/>
            </w:r>
            <w:r w:rsidRPr="00CE28CE">
              <w:rPr>
                <w:rFonts w:hint="eastAsia"/>
              </w:rPr>
              <w:t>：</w:t>
            </w:r>
            <w:r>
              <w:tab/>
            </w:r>
            <w:r w:rsidRPr="00CE28CE">
              <w:rPr>
                <w:rFonts w:hint="eastAsia"/>
              </w:rPr>
              <w:t>始業時刻及び終業時刻は労働者の決定に委ねる。</w:t>
            </w:r>
          </w:p>
          <w:p w:rsidR="00780E19" w:rsidRPr="00CE28CE" w:rsidRDefault="00780E19" w:rsidP="00D92B61">
            <w:pPr>
              <w:tabs>
                <w:tab w:val="left" w:pos="2862"/>
                <w:tab w:val="left" w:pos="3667"/>
                <w:tab w:val="left" w:pos="4156"/>
              </w:tabs>
              <w:ind w:leftChars="400" w:left="920"/>
            </w:pPr>
            <w:r w:rsidRPr="00CE28CE">
              <w:rPr>
                <w:rFonts w:hint="eastAsia"/>
              </w:rPr>
              <w:t>フレキシブルタイム</w:t>
            </w:r>
            <w:r w:rsidRPr="00CE28CE">
              <w:tab/>
            </w:r>
            <w:r w:rsidR="00D92B61">
              <w:rPr>
                <w:rFonts w:hint="eastAsia"/>
              </w:rPr>
              <w:t>（</w:t>
            </w:r>
            <w:r w:rsidR="00D92B61" w:rsidRPr="00CE28CE">
              <w:rPr>
                <w:rFonts w:hint="eastAsia"/>
              </w:rPr>
              <w:t>始業時刻</w:t>
            </w:r>
            <w:r w:rsidR="00D92B61">
              <w:rPr>
                <w:rFonts w:hint="eastAsia"/>
              </w:rPr>
              <w:t>）</w:t>
            </w:r>
            <w:r w:rsidR="00D92B61">
              <w:tab/>
            </w:r>
            <w:r w:rsidR="00BC6973" w:rsidRPr="00F26B62">
              <w:rPr>
                <w:rFonts w:hint="eastAsia"/>
              </w:rPr>
              <w:t xml:space="preserve">　　　時　　　分</w:t>
            </w:r>
            <w:r w:rsidR="00BC6973">
              <w:rPr>
                <w:rFonts w:hint="eastAsia"/>
              </w:rPr>
              <w:t>から</w:t>
            </w:r>
            <w:r w:rsidR="00BC6973" w:rsidRPr="00F26B62">
              <w:rPr>
                <w:rFonts w:hint="eastAsia"/>
              </w:rPr>
              <w:t xml:space="preserve">　　　時　　　分</w:t>
            </w:r>
            <w:r w:rsidR="00BC6973">
              <w:rPr>
                <w:rFonts w:hint="eastAsia"/>
              </w:rPr>
              <w:t>まで</w:t>
            </w:r>
          </w:p>
          <w:p w:rsidR="00780E19" w:rsidRPr="00CE28CE" w:rsidRDefault="00D92B61" w:rsidP="00D92B61">
            <w:pPr>
              <w:tabs>
                <w:tab w:val="left" w:pos="2402"/>
                <w:tab w:val="left" w:pos="2862"/>
                <w:tab w:val="left" w:pos="3322"/>
                <w:tab w:val="left" w:pos="3667"/>
                <w:tab w:val="left" w:pos="4156"/>
              </w:tabs>
              <w:ind w:leftChars="1250" w:left="2875"/>
            </w:pPr>
            <w:r>
              <w:rPr>
                <w:rFonts w:hint="eastAsia"/>
              </w:rPr>
              <w:t>（</w:t>
            </w:r>
            <w:r w:rsidRPr="00CE28CE">
              <w:rPr>
                <w:rFonts w:hint="eastAsia"/>
              </w:rPr>
              <w:t>終業時刻</w:t>
            </w:r>
            <w:r>
              <w:rPr>
                <w:rFonts w:hint="eastAsia"/>
              </w:rPr>
              <w:t>）</w:t>
            </w:r>
            <w:r>
              <w:tab/>
            </w:r>
            <w:r w:rsidR="00BC6973" w:rsidRPr="00F26B62">
              <w:rPr>
                <w:rFonts w:hint="eastAsia"/>
              </w:rPr>
              <w:t xml:space="preserve">　　　時　　　分</w:t>
            </w:r>
            <w:r w:rsidR="00BC6973">
              <w:rPr>
                <w:rFonts w:hint="eastAsia"/>
              </w:rPr>
              <w:t>から</w:t>
            </w:r>
            <w:r w:rsidR="00BC6973" w:rsidRPr="00F26B62">
              <w:rPr>
                <w:rFonts w:hint="eastAsia"/>
              </w:rPr>
              <w:t xml:space="preserve">　　　時　　　分</w:t>
            </w:r>
            <w:r w:rsidR="00BC6973">
              <w:rPr>
                <w:rFonts w:hint="eastAsia"/>
              </w:rPr>
              <w:t>まで</w:t>
            </w:r>
          </w:p>
          <w:p w:rsidR="00780E19" w:rsidRPr="00DC0DD0" w:rsidRDefault="00780E19" w:rsidP="00D92B61">
            <w:pPr>
              <w:tabs>
                <w:tab w:val="left" w:pos="2891"/>
                <w:tab w:val="left" w:pos="4156"/>
              </w:tabs>
              <w:ind w:leftChars="400" w:left="920"/>
            </w:pPr>
            <w:r w:rsidRPr="00CE28CE">
              <w:rPr>
                <w:rFonts w:hint="eastAsia"/>
              </w:rPr>
              <w:t>コアタイム</w:t>
            </w:r>
            <w:r w:rsidRPr="00CE28CE">
              <w:tab/>
            </w:r>
            <w:r w:rsidR="00D92B61">
              <w:rPr>
                <w:rFonts w:hint="eastAsia"/>
              </w:rPr>
              <w:tab/>
            </w:r>
            <w:r w:rsidR="00D92B61" w:rsidRPr="00F26B62">
              <w:rPr>
                <w:rFonts w:hint="eastAsia"/>
              </w:rPr>
              <w:t xml:space="preserve">　　　時　　　分</w:t>
            </w:r>
            <w:r w:rsidR="00D92B61">
              <w:rPr>
                <w:rFonts w:hint="eastAsia"/>
              </w:rPr>
              <w:t>から</w:t>
            </w:r>
            <w:r w:rsidR="00D92B61" w:rsidRPr="00F26B62">
              <w:rPr>
                <w:rFonts w:hint="eastAsia"/>
              </w:rPr>
              <w:t xml:space="preserve">　　　時　　　分</w:t>
            </w:r>
            <w:r w:rsidR="00D92B61">
              <w:rPr>
                <w:rFonts w:hint="eastAsia"/>
              </w:rPr>
              <w:t>まで</w:t>
            </w:r>
          </w:p>
          <w:p w:rsidR="00780E19" w:rsidRPr="00CE28CE" w:rsidRDefault="00780E19" w:rsidP="00517DD3">
            <w:pPr>
              <w:tabs>
                <w:tab w:val="left" w:pos="2632"/>
                <w:tab w:val="left" w:pos="2862"/>
                <w:tab w:val="left" w:pos="3667"/>
              </w:tabs>
            </w:pPr>
            <w:r w:rsidRPr="00CE28CE">
              <w:rPr>
                <w:rFonts w:hint="eastAsia"/>
              </w:rPr>
              <w:t>４　交替制</w:t>
            </w:r>
            <w:r w:rsidRPr="00CE28CE">
              <w:tab/>
            </w:r>
            <w:r w:rsidRPr="00CE28CE">
              <w:rPr>
                <w:rFonts w:hint="eastAsia"/>
              </w:rPr>
              <w:t>：</w:t>
            </w:r>
            <w:r w:rsidRPr="00CE28CE">
              <w:tab/>
            </w:r>
            <w:r w:rsidR="00BC6973" w:rsidRPr="00F26B62">
              <w:rPr>
                <w:rFonts w:hint="eastAsia"/>
              </w:rPr>
              <w:t xml:space="preserve">　　　時　　　分</w:t>
            </w:r>
            <w:r w:rsidR="00BC6973">
              <w:rPr>
                <w:rFonts w:hint="eastAsia"/>
              </w:rPr>
              <w:t>から</w:t>
            </w:r>
            <w:r w:rsidR="00BC6973" w:rsidRPr="00F26B62">
              <w:rPr>
                <w:rFonts w:hint="eastAsia"/>
              </w:rPr>
              <w:t xml:space="preserve">　　　時　　　分</w:t>
            </w:r>
            <w:r w:rsidR="00BC6973">
              <w:rPr>
                <w:rFonts w:hint="eastAsia"/>
              </w:rPr>
              <w:t>まで</w:t>
            </w:r>
          </w:p>
          <w:p w:rsidR="00780E19" w:rsidRPr="00CE28CE" w:rsidRDefault="00BC6973" w:rsidP="00517DD3">
            <w:pPr>
              <w:tabs>
                <w:tab w:val="left" w:pos="3667"/>
              </w:tabs>
              <w:ind w:leftChars="1250" w:left="2875"/>
            </w:pPr>
            <w:r w:rsidRPr="00F26B62">
              <w:rPr>
                <w:rFonts w:hint="eastAsia"/>
              </w:rPr>
              <w:t xml:space="preserve">　　　時　　　分</w:t>
            </w:r>
            <w:r>
              <w:rPr>
                <w:rFonts w:hint="eastAsia"/>
              </w:rPr>
              <w:t>から</w:t>
            </w:r>
            <w:r w:rsidRPr="00F26B62">
              <w:rPr>
                <w:rFonts w:hint="eastAsia"/>
              </w:rPr>
              <w:t xml:space="preserve">　　　時　　　分</w:t>
            </w:r>
            <w:r>
              <w:rPr>
                <w:rFonts w:hint="eastAsia"/>
              </w:rPr>
              <w:t>まで</w:t>
            </w:r>
          </w:p>
          <w:p w:rsidR="00780E19" w:rsidRPr="00DC0DD0" w:rsidRDefault="00BC6973" w:rsidP="00517DD3">
            <w:pPr>
              <w:tabs>
                <w:tab w:val="left" w:pos="3667"/>
              </w:tabs>
              <w:ind w:leftChars="1250" w:left="2875"/>
            </w:pPr>
            <w:r w:rsidRPr="00F26B62">
              <w:rPr>
                <w:rFonts w:hint="eastAsia"/>
              </w:rPr>
              <w:t xml:space="preserve">　　　時　　　分</w:t>
            </w:r>
            <w:r>
              <w:rPr>
                <w:rFonts w:hint="eastAsia"/>
              </w:rPr>
              <w:t>から</w:t>
            </w:r>
            <w:r w:rsidRPr="00F26B62">
              <w:rPr>
                <w:rFonts w:hint="eastAsia"/>
              </w:rPr>
              <w:t xml:space="preserve">　　　時　　　分</w:t>
            </w:r>
            <w:r>
              <w:rPr>
                <w:rFonts w:hint="eastAsia"/>
              </w:rPr>
              <w:t>まで</w:t>
            </w:r>
          </w:p>
        </w:tc>
      </w:tr>
    </w:tbl>
    <w:p w:rsidR="00AA24A8" w:rsidRDefault="006716A6" w:rsidP="004676C3">
      <w:pPr>
        <w:ind w:left="230" w:hangingChars="100" w:hanging="230"/>
      </w:pPr>
      <w:r>
        <w:rPr>
          <w:rFonts w:hint="eastAsia"/>
        </w:rPr>
        <w:t>※</w:t>
      </w:r>
      <w:r w:rsidRPr="00DC0DD0">
        <w:rPr>
          <w:rFonts w:hint="eastAsia"/>
        </w:rPr>
        <w:t>変形労働時間制</w:t>
      </w:r>
      <w:r>
        <w:rPr>
          <w:rFonts w:hint="eastAsia"/>
        </w:rPr>
        <w:t>ではなく、</w:t>
      </w:r>
      <w:r w:rsidRPr="00CE28CE">
        <w:rPr>
          <w:rFonts w:hint="eastAsia"/>
        </w:rPr>
        <w:t>フレックスタイム制</w:t>
      </w:r>
      <w:r>
        <w:rPr>
          <w:rFonts w:hint="eastAsia"/>
        </w:rPr>
        <w:t>や</w:t>
      </w:r>
      <w:r w:rsidRPr="00DC0DD0">
        <w:rPr>
          <w:rFonts w:hint="eastAsia"/>
        </w:rPr>
        <w:t>交替制</w:t>
      </w:r>
      <w:r>
        <w:rPr>
          <w:rFonts w:hint="eastAsia"/>
        </w:rPr>
        <w:t>を適用する場合は、</w:t>
      </w:r>
      <w:r w:rsidR="00780E19">
        <w:rPr>
          <w:rFonts w:hint="eastAsia"/>
        </w:rPr>
        <w:t>４の項目を変形労働時間制から適用する制度に差し替えて、それぞれ</w:t>
      </w:r>
      <w:r>
        <w:rPr>
          <w:rFonts w:hint="eastAsia"/>
        </w:rPr>
        <w:t>始業時刻</w:t>
      </w:r>
      <w:r w:rsidR="00780E19">
        <w:rPr>
          <w:rFonts w:hint="eastAsia"/>
        </w:rPr>
        <w:t>と</w:t>
      </w:r>
      <w:r>
        <w:rPr>
          <w:rFonts w:hint="eastAsia"/>
        </w:rPr>
        <w:t>終業時刻を記入してください。</w:t>
      </w:r>
    </w:p>
    <w:p w:rsidR="00AA24A8" w:rsidRDefault="00AA24A8" w:rsidP="004676C3">
      <w:pPr>
        <w:ind w:left="230" w:hangingChars="100" w:hanging="23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0"/>
        <w:gridCol w:w="7935"/>
      </w:tblGrid>
      <w:tr w:rsidR="007817D6" w:rsidRPr="00DC0DD0" w:rsidTr="00CF19B3">
        <w:tc>
          <w:tcPr>
            <w:tcW w:w="1380" w:type="dxa"/>
            <w:vAlign w:val="center"/>
          </w:tcPr>
          <w:p w:rsidR="007817D6" w:rsidRPr="00DC0DD0" w:rsidRDefault="007817D6">
            <w:pPr>
              <w:jc w:val="center"/>
            </w:pPr>
            <w:r w:rsidRPr="00DC0DD0">
              <w:rPr>
                <w:rFonts w:hint="eastAsia"/>
              </w:rPr>
              <w:t>所定外労働の有無</w:t>
            </w:r>
          </w:p>
        </w:tc>
        <w:tc>
          <w:tcPr>
            <w:tcW w:w="7935" w:type="dxa"/>
          </w:tcPr>
          <w:p w:rsidR="007817D6" w:rsidRPr="00DC0DD0" w:rsidRDefault="00F734CD">
            <w:pPr>
              <w:tabs>
                <w:tab w:val="left" w:pos="2747"/>
              </w:tabs>
            </w:pPr>
            <w:r>
              <w:rPr>
                <w:noProof/>
              </w:rPr>
              <mc:AlternateContent>
                <mc:Choice Requires="wps">
                  <w:drawing>
                    <wp:anchor distT="0" distB="0" distL="114300" distR="114300" simplePos="0" relativeHeight="251653120" behindDoc="0" locked="0" layoutInCell="1" allowOverlap="1">
                      <wp:simplePos x="0" y="0"/>
                      <wp:positionH relativeFrom="column">
                        <wp:posOffset>1880870</wp:posOffset>
                      </wp:positionH>
                      <wp:positionV relativeFrom="paragraph">
                        <wp:posOffset>26670</wp:posOffset>
                      </wp:positionV>
                      <wp:extent cx="179705" cy="179705"/>
                      <wp:effectExtent l="13970" t="7620" r="6350" b="12700"/>
                      <wp:wrapNone/>
                      <wp:docPr id="12"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6" style="position:absolute;left:0;text-align:left;margin-left:148.1pt;margin-top:2.1pt;width:14.15pt;height:14.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" filled="f"/>
                  </w:pict>
                </mc:Fallback>
              </mc:AlternateContent>
            </w:r>
            <w:r w:rsidR="007817D6" w:rsidRPr="00DC0DD0">
              <w:rPr>
                <w:rFonts w:hint="eastAsia"/>
              </w:rPr>
              <w:t>１　所定時間外労働の有無</w:t>
            </w:r>
            <w:r w:rsidR="007817D6" w:rsidRPr="00DC0DD0">
              <w:tab/>
            </w:r>
            <w:r w:rsidR="007817D6" w:rsidRPr="00DC0DD0">
              <w:rPr>
                <w:rFonts w:hint="eastAsia"/>
              </w:rPr>
              <w:t>：　有　・　無</w:t>
            </w:r>
          </w:p>
          <w:p w:rsidR="007817D6" w:rsidRPr="00DC0DD0" w:rsidRDefault="00F734CD">
            <w:pPr>
              <w:tabs>
                <w:tab w:val="left" w:pos="2747"/>
              </w:tabs>
            </w:pPr>
            <w:r>
              <w:rPr>
                <w:noProof/>
              </w:rPr>
              <mc:AlternateContent>
                <mc:Choice Requires="wps">
                  <w:drawing>
                    <wp:anchor distT="0" distB="0" distL="114300" distR="114300" simplePos="0" relativeHeight="251652096" behindDoc="0" locked="0" layoutInCell="1" allowOverlap="1">
                      <wp:simplePos x="0" y="0"/>
                      <wp:positionH relativeFrom="column">
                        <wp:posOffset>1880870</wp:posOffset>
                      </wp:positionH>
                      <wp:positionV relativeFrom="paragraph">
                        <wp:posOffset>26670</wp:posOffset>
                      </wp:positionV>
                      <wp:extent cx="179705" cy="179705"/>
                      <wp:effectExtent l="13970" t="7620" r="6350" b="12700"/>
                      <wp:wrapNone/>
                      <wp:docPr id="11"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6" style="position:absolute;left:0;text-align:left;margin-left:148.1pt;margin-top:2.1pt;width:14.15pt;height:14.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" filled="f"/>
                  </w:pict>
                </mc:Fallback>
              </mc:AlternateContent>
            </w:r>
            <w:r w:rsidR="007817D6" w:rsidRPr="00DC0DD0">
              <w:rPr>
                <w:rFonts w:hint="eastAsia"/>
              </w:rPr>
              <w:t>２　休日労働の有無</w:t>
            </w:r>
            <w:r w:rsidR="007817D6" w:rsidRPr="00DC0DD0">
              <w:tab/>
            </w:r>
            <w:r w:rsidR="007817D6" w:rsidRPr="00DC0DD0">
              <w:rPr>
                <w:rFonts w:hint="eastAsia"/>
              </w:rPr>
              <w:t>：　有　・　無</w:t>
            </w:r>
          </w:p>
        </w:tc>
      </w:tr>
    </w:tbl>
    <w:p w:rsidR="00E36686" w:rsidRDefault="007817D6">
      <w:pPr>
        <w:pStyle w:val="a3"/>
      </w:pPr>
      <w:r w:rsidRPr="00DC0DD0">
        <w:rPr>
          <w:rFonts w:hint="eastAsia"/>
        </w:rPr>
        <w:t>※</w:t>
      </w:r>
      <w:r w:rsidR="00286082">
        <w:rPr>
          <w:rFonts w:hint="eastAsia"/>
        </w:rPr>
        <w:t>残業や休日出勤がある場合は</w:t>
      </w:r>
      <w:r w:rsidRPr="00DC0DD0">
        <w:rPr>
          <w:rFonts w:hint="eastAsia"/>
        </w:rPr>
        <w:t>、</w:t>
      </w:r>
      <w:r w:rsidR="00E36686">
        <w:rPr>
          <w:rFonts w:hint="eastAsia"/>
        </w:rPr>
        <w:t>その</w:t>
      </w:r>
      <w:r w:rsidR="00E36686" w:rsidRPr="00DC0DD0">
        <w:rPr>
          <w:rFonts w:hint="eastAsia"/>
        </w:rPr>
        <w:t>頻度</w:t>
      </w:r>
      <w:r w:rsidR="00E36686">
        <w:rPr>
          <w:rFonts w:hint="eastAsia"/>
        </w:rPr>
        <w:t>や時間を</w:t>
      </w:r>
      <w:r w:rsidR="00E36686" w:rsidRPr="00DC0DD0">
        <w:rPr>
          <w:rFonts w:hint="eastAsia"/>
        </w:rPr>
        <w:t>口頭で伝えて</w:t>
      </w:r>
      <w:r w:rsidR="00E36686">
        <w:rPr>
          <w:rFonts w:hint="eastAsia"/>
        </w:rPr>
        <w:t>ください</w:t>
      </w:r>
      <w:r w:rsidR="00E36686" w:rsidRPr="00DC0DD0">
        <w:rPr>
          <w:rFonts w:hint="eastAsia"/>
        </w:rPr>
        <w:t>。</w:t>
      </w:r>
    </w:p>
    <w:p w:rsidR="007817D6" w:rsidRDefault="007817D6">
      <w:pPr>
        <w:pStyle w:val="a3"/>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0"/>
        <w:gridCol w:w="7935"/>
      </w:tblGrid>
      <w:tr w:rsidR="007817D6" w:rsidRPr="00DC0DD0" w:rsidTr="00CF19B3">
        <w:tc>
          <w:tcPr>
            <w:tcW w:w="1380" w:type="dxa"/>
            <w:vAlign w:val="center"/>
          </w:tcPr>
          <w:p w:rsidR="007817D6" w:rsidRPr="00DC0DD0" w:rsidRDefault="007817D6">
            <w:pPr>
              <w:jc w:val="center"/>
            </w:pPr>
            <w:r w:rsidRPr="00DC0DD0">
              <w:rPr>
                <w:rFonts w:hint="eastAsia"/>
              </w:rPr>
              <w:t>休日</w:t>
            </w:r>
          </w:p>
        </w:tc>
        <w:tc>
          <w:tcPr>
            <w:tcW w:w="7935" w:type="dxa"/>
          </w:tcPr>
          <w:p w:rsidR="007817D6" w:rsidRPr="00DC0DD0" w:rsidRDefault="007817D6">
            <w:pPr>
              <w:tabs>
                <w:tab w:val="left" w:pos="1367"/>
              </w:tabs>
            </w:pPr>
            <w:r w:rsidRPr="00DC0DD0">
              <w:rPr>
                <w:rFonts w:hint="eastAsia"/>
              </w:rPr>
              <w:t>１　定例日</w:t>
            </w:r>
            <w:r w:rsidRPr="00DC0DD0">
              <w:tab/>
            </w:r>
            <w:r w:rsidRPr="00DC0DD0">
              <w:rPr>
                <w:rFonts w:hint="eastAsia"/>
              </w:rPr>
              <w:t>：毎週日曜日、</w:t>
            </w:r>
            <w:r w:rsidR="00C34455">
              <w:rPr>
                <w:rFonts w:hint="eastAsia"/>
              </w:rPr>
              <w:t>毎週</w:t>
            </w:r>
            <w:r w:rsidRPr="00DC0DD0">
              <w:rPr>
                <w:rFonts w:hint="eastAsia"/>
              </w:rPr>
              <w:t>土曜日</w:t>
            </w:r>
            <w:r w:rsidR="00C34455" w:rsidRPr="00C34455">
              <w:rPr>
                <w:rFonts w:hint="eastAsia"/>
              </w:rPr>
              <w:t>、国民の祝日</w:t>
            </w:r>
          </w:p>
          <w:p w:rsidR="007817D6" w:rsidRPr="00DC0DD0" w:rsidRDefault="007817D6">
            <w:pPr>
              <w:tabs>
                <w:tab w:val="left" w:pos="1367"/>
              </w:tabs>
            </w:pPr>
            <w:r w:rsidRPr="00DC0DD0">
              <w:rPr>
                <w:rFonts w:hint="eastAsia"/>
              </w:rPr>
              <w:t>２　非定例日</w:t>
            </w:r>
            <w:r w:rsidRPr="00DC0DD0">
              <w:tab/>
            </w:r>
            <w:r w:rsidRPr="00DC0DD0">
              <w:rPr>
                <w:rFonts w:hint="eastAsia"/>
              </w:rPr>
              <w:t>：</w:t>
            </w:r>
            <w:r w:rsidR="00D47D48" w:rsidRPr="00DC0DD0">
              <w:rPr>
                <w:rFonts w:hint="eastAsia"/>
              </w:rPr>
              <w:t>１ヶ月</w:t>
            </w:r>
            <w:r w:rsidRPr="00DC0DD0">
              <w:rPr>
                <w:rFonts w:hint="eastAsia"/>
              </w:rPr>
              <w:t>当たり</w:t>
            </w:r>
            <w:r w:rsidR="00D47D48" w:rsidRPr="00DC0DD0">
              <w:rPr>
                <w:rFonts w:hint="eastAsia"/>
              </w:rPr>
              <w:t>６</w:t>
            </w:r>
            <w:r w:rsidRPr="00DC0DD0">
              <w:rPr>
                <w:rFonts w:hint="eastAsia"/>
              </w:rPr>
              <w:t>日（シフト表による）</w:t>
            </w:r>
          </w:p>
          <w:p w:rsidR="007817D6" w:rsidRPr="00DC0DD0" w:rsidRDefault="007817D6">
            <w:r w:rsidRPr="00DC0DD0">
              <w:rPr>
                <w:rFonts w:hint="eastAsia"/>
              </w:rPr>
              <w:t>３　１年単位の変形労働時間制の場合：年間</w:t>
            </w:r>
            <w:r w:rsidR="00C610DB" w:rsidRPr="00DC0DD0">
              <w:rPr>
                <w:rFonts w:hint="eastAsia"/>
              </w:rPr>
              <w:t>９２</w:t>
            </w:r>
            <w:r w:rsidRPr="00DC0DD0">
              <w:rPr>
                <w:rFonts w:hint="eastAsia"/>
              </w:rPr>
              <w:t>日</w:t>
            </w:r>
            <w:r w:rsidR="00633530" w:rsidRPr="00DC0DD0">
              <w:rPr>
                <w:rFonts w:hint="eastAsia"/>
              </w:rPr>
              <w:t>（会社カレンダーによる）</w:t>
            </w:r>
          </w:p>
        </w:tc>
      </w:tr>
    </w:tbl>
    <w:p w:rsidR="00633530" w:rsidRPr="00DC0DD0" w:rsidRDefault="00633530">
      <w:pPr>
        <w:pStyle w:val="a3"/>
      </w:pPr>
      <w:r w:rsidRPr="00DC0DD0">
        <w:rPr>
          <w:rFonts w:hint="eastAsia"/>
        </w:rPr>
        <w:t>※</w:t>
      </w:r>
      <w:r w:rsidR="00241BE3" w:rsidRPr="00DC0DD0">
        <w:rPr>
          <w:rFonts w:hint="eastAsia"/>
        </w:rPr>
        <w:t>毎週日曜日</w:t>
      </w:r>
      <w:r w:rsidR="00F87D73" w:rsidRPr="00DC0DD0">
        <w:rPr>
          <w:rFonts w:hint="eastAsia"/>
        </w:rPr>
        <w:t>や第２第４土曜日</w:t>
      </w:r>
      <w:r w:rsidR="00241BE3" w:rsidRPr="00DC0DD0">
        <w:rPr>
          <w:rFonts w:hint="eastAsia"/>
        </w:rPr>
        <w:t>など、</w:t>
      </w:r>
      <w:r w:rsidR="00D92B61">
        <w:rPr>
          <w:rFonts w:hint="eastAsia"/>
        </w:rPr>
        <w:t>定例</w:t>
      </w:r>
      <w:r w:rsidR="00241BE3" w:rsidRPr="00DC0DD0">
        <w:rPr>
          <w:rFonts w:hint="eastAsia"/>
        </w:rPr>
        <w:t>の</w:t>
      </w:r>
      <w:r w:rsidR="00D92B61" w:rsidRPr="00DC0DD0">
        <w:rPr>
          <w:rFonts w:hint="eastAsia"/>
        </w:rPr>
        <w:t>休日</w:t>
      </w:r>
      <w:r w:rsidR="00241BE3" w:rsidRPr="00DC0DD0">
        <w:rPr>
          <w:rFonts w:hint="eastAsia"/>
        </w:rPr>
        <w:t>は</w:t>
      </w:r>
      <w:r w:rsidR="00F87D73" w:rsidRPr="00DC0DD0">
        <w:rPr>
          <w:rFonts w:hint="eastAsia"/>
        </w:rPr>
        <w:t>、</w:t>
      </w:r>
      <w:r w:rsidR="00241BE3" w:rsidRPr="00DC0DD0">
        <w:rPr>
          <w:rFonts w:hint="eastAsia"/>
        </w:rPr>
        <w:t>１に記入して</w:t>
      </w:r>
      <w:r w:rsidR="00C66364">
        <w:rPr>
          <w:rFonts w:hint="eastAsia"/>
        </w:rPr>
        <w:t>ください</w:t>
      </w:r>
      <w:r w:rsidR="00241BE3" w:rsidRPr="00DC0DD0">
        <w:rPr>
          <w:rFonts w:hint="eastAsia"/>
        </w:rPr>
        <w:t>。</w:t>
      </w:r>
    </w:p>
    <w:p w:rsidR="00F87D73" w:rsidRPr="00DC0DD0" w:rsidRDefault="00F87D73" w:rsidP="00F87D73">
      <w:pPr>
        <w:pStyle w:val="a3"/>
      </w:pPr>
      <w:r w:rsidRPr="00DC0DD0">
        <w:rPr>
          <w:rFonts w:hint="eastAsia"/>
        </w:rPr>
        <w:t>※シフト表で休日を決定したりして、</w:t>
      </w:r>
      <w:r w:rsidR="00D92B61" w:rsidRPr="00DC0DD0">
        <w:rPr>
          <w:rFonts w:hint="eastAsia"/>
        </w:rPr>
        <w:t>休日</w:t>
      </w:r>
      <w:r w:rsidR="00D92B61">
        <w:rPr>
          <w:rFonts w:hint="eastAsia"/>
        </w:rPr>
        <w:t>が変動する場合</w:t>
      </w:r>
      <w:r w:rsidRPr="00DC0DD0">
        <w:rPr>
          <w:rFonts w:hint="eastAsia"/>
        </w:rPr>
        <w:t>は、２に</w:t>
      </w:r>
      <w:r w:rsidR="00D92B61">
        <w:rPr>
          <w:rFonts w:hint="eastAsia"/>
        </w:rPr>
        <w:t>日数</w:t>
      </w:r>
      <w:r w:rsidR="00AC3714">
        <w:rPr>
          <w:rFonts w:hint="eastAsia"/>
        </w:rPr>
        <w:t>や</w:t>
      </w:r>
      <w:r w:rsidR="00D92B61">
        <w:rPr>
          <w:rFonts w:hint="eastAsia"/>
        </w:rPr>
        <w:t>与え方</w:t>
      </w:r>
      <w:r w:rsidR="00AC3714">
        <w:rPr>
          <w:rFonts w:hint="eastAsia"/>
        </w:rPr>
        <w:t>を</w:t>
      </w:r>
      <w:r w:rsidRPr="00DC0DD0">
        <w:rPr>
          <w:rFonts w:hint="eastAsia"/>
        </w:rPr>
        <w:t>記入して</w:t>
      </w:r>
      <w:r w:rsidR="00C66364">
        <w:rPr>
          <w:rFonts w:hint="eastAsia"/>
        </w:rPr>
        <w:t>ください</w:t>
      </w:r>
      <w:r w:rsidRPr="00DC0DD0">
        <w:rPr>
          <w:rFonts w:hint="eastAsia"/>
        </w:rPr>
        <w:t>。</w:t>
      </w:r>
    </w:p>
    <w:p w:rsidR="00241BE3" w:rsidRPr="00DC0DD0" w:rsidRDefault="00241BE3">
      <w:pPr>
        <w:pStyle w:val="a3"/>
      </w:pPr>
      <w:r w:rsidRPr="00DC0DD0">
        <w:rPr>
          <w:rFonts w:hint="eastAsia"/>
        </w:rPr>
        <w:t>※１年単位の変形労働時間制を採用している場合は、３</w:t>
      </w:r>
      <w:r w:rsidR="00D92B61">
        <w:rPr>
          <w:rFonts w:hint="eastAsia"/>
        </w:rPr>
        <w:t>の年間休日数</w:t>
      </w:r>
      <w:r w:rsidRPr="00DC0DD0">
        <w:rPr>
          <w:rFonts w:hint="eastAsia"/>
        </w:rPr>
        <w:t>も記入して</w:t>
      </w:r>
      <w:r w:rsidR="00C66364">
        <w:rPr>
          <w:rFonts w:hint="eastAsia"/>
        </w:rPr>
        <w:t>ください</w:t>
      </w:r>
      <w:r w:rsidRPr="00DC0DD0">
        <w:rPr>
          <w:rFonts w:hint="eastAsia"/>
        </w:rPr>
        <w:t>。</w:t>
      </w:r>
    </w:p>
    <w:p w:rsidR="00B342B7" w:rsidRPr="00DC0DD0" w:rsidRDefault="00B342B7" w:rsidP="00B342B7">
      <w:pPr>
        <w:ind w:left="230" w:hangingChars="100" w:hanging="230"/>
      </w:pPr>
      <w:r w:rsidRPr="00DC0DD0">
        <w:rPr>
          <w:rFonts w:hint="eastAsia"/>
        </w:rPr>
        <w:t>※関係のない項目</w:t>
      </w:r>
      <w:r w:rsidR="00AC3714">
        <w:rPr>
          <w:rFonts w:hint="eastAsia"/>
        </w:rPr>
        <w:t>（行）</w:t>
      </w:r>
      <w:r w:rsidRPr="00DC0DD0">
        <w:rPr>
          <w:rFonts w:hint="eastAsia"/>
        </w:rPr>
        <w:t>は削除しても構いません。</w:t>
      </w:r>
    </w:p>
    <w:p w:rsidR="00B342B7" w:rsidRPr="00DC0DD0" w:rsidRDefault="00B342B7">
      <w:pPr>
        <w:pStyle w:val="a3"/>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0"/>
        <w:gridCol w:w="7935"/>
      </w:tblGrid>
      <w:tr w:rsidR="007817D6" w:rsidRPr="00DC0DD0" w:rsidTr="00CF19B3">
        <w:tc>
          <w:tcPr>
            <w:tcW w:w="1380" w:type="dxa"/>
            <w:vAlign w:val="center"/>
          </w:tcPr>
          <w:p w:rsidR="007817D6" w:rsidRPr="00DC0DD0" w:rsidRDefault="007817D6">
            <w:pPr>
              <w:jc w:val="center"/>
            </w:pPr>
            <w:r w:rsidRPr="00DC0DD0">
              <w:rPr>
                <w:rFonts w:hint="eastAsia"/>
              </w:rPr>
              <w:t>休暇</w:t>
            </w:r>
          </w:p>
        </w:tc>
        <w:tc>
          <w:tcPr>
            <w:tcW w:w="7935" w:type="dxa"/>
          </w:tcPr>
          <w:p w:rsidR="007817D6" w:rsidRPr="00DC0DD0" w:rsidRDefault="007817D6">
            <w:r w:rsidRPr="00DC0DD0">
              <w:rPr>
                <w:rFonts w:hint="eastAsia"/>
              </w:rPr>
              <w:t>１　年次有給休暇</w:t>
            </w:r>
            <w:r w:rsidR="00B342B7" w:rsidRPr="00DC0DD0">
              <w:tab/>
            </w:r>
            <w:r w:rsidR="00B342B7" w:rsidRPr="00DC0DD0">
              <w:rPr>
                <w:rFonts w:hint="eastAsia"/>
              </w:rPr>
              <w:t>：</w:t>
            </w:r>
            <w:r w:rsidRPr="00DC0DD0">
              <w:rPr>
                <w:rFonts w:hint="eastAsia"/>
              </w:rPr>
              <w:t>６ヶ月継続勤務した</w:t>
            </w:r>
            <w:r w:rsidR="008400BE">
              <w:rPr>
                <w:rFonts w:hint="eastAsia"/>
              </w:rPr>
              <w:t>場合　：</w:t>
            </w:r>
            <w:r w:rsidR="007A628D" w:rsidRPr="00DC0DD0">
              <w:rPr>
                <w:rFonts w:hint="eastAsia"/>
              </w:rPr>
              <w:t xml:space="preserve">　</w:t>
            </w:r>
            <w:r w:rsidRPr="00DC0DD0">
              <w:rPr>
                <w:rFonts w:hint="eastAsia"/>
              </w:rPr>
              <w:t>１０日</w:t>
            </w:r>
          </w:p>
          <w:p w:rsidR="007817D6" w:rsidRPr="00DC0DD0" w:rsidRDefault="007817D6">
            <w:r w:rsidRPr="00DC0DD0">
              <w:rPr>
                <w:rFonts w:hint="eastAsia"/>
              </w:rPr>
              <w:t>２　その他の休暇</w:t>
            </w:r>
            <w:r w:rsidR="00B342B7" w:rsidRPr="00DC0DD0">
              <w:tab/>
            </w:r>
            <w:r w:rsidR="00B342B7" w:rsidRPr="00DC0DD0">
              <w:rPr>
                <w:rFonts w:hint="eastAsia"/>
              </w:rPr>
              <w:t>：</w:t>
            </w:r>
            <w:r w:rsidRPr="00DC0DD0">
              <w:rPr>
                <w:rFonts w:hint="eastAsia"/>
              </w:rPr>
              <w:t>①有給の休暇（慶弔休暇）、②無給の休暇（育児介護休業</w:t>
            </w:r>
            <w:r w:rsidR="007A628D" w:rsidRPr="00DC0DD0">
              <w:rPr>
                <w:rFonts w:hint="eastAsia"/>
              </w:rPr>
              <w:t>等</w:t>
            </w:r>
            <w:r w:rsidRPr="00DC0DD0">
              <w:rPr>
                <w:rFonts w:hint="eastAsia"/>
              </w:rPr>
              <w:t>）</w:t>
            </w:r>
          </w:p>
          <w:p w:rsidR="007817D6" w:rsidRPr="00DC0DD0" w:rsidRDefault="007817D6">
            <w:r w:rsidRPr="00DC0DD0">
              <w:rPr>
                <w:rFonts w:hint="eastAsia"/>
              </w:rPr>
              <w:t>※詳細は、就業規則による。</w:t>
            </w:r>
          </w:p>
        </w:tc>
      </w:tr>
    </w:tbl>
    <w:p w:rsidR="0036774E" w:rsidRPr="00DC0DD0" w:rsidRDefault="00C06DAD" w:rsidP="00C06DAD">
      <w:pPr>
        <w:pStyle w:val="a3"/>
      </w:pPr>
      <w:r w:rsidRPr="00DC0DD0">
        <w:rPr>
          <w:rFonts w:hint="eastAsia"/>
        </w:rPr>
        <w:t>※</w:t>
      </w:r>
      <w:r w:rsidR="0036774E" w:rsidRPr="00DC0DD0">
        <w:rPr>
          <w:rFonts w:hint="eastAsia"/>
        </w:rPr>
        <w:t>労働基準法</w:t>
      </w:r>
      <w:r w:rsidR="005029FA">
        <w:rPr>
          <w:rFonts w:hint="eastAsia"/>
        </w:rPr>
        <w:t>によって</w:t>
      </w:r>
      <w:r w:rsidR="0036774E" w:rsidRPr="00DC0DD0">
        <w:rPr>
          <w:rFonts w:hint="eastAsia"/>
        </w:rPr>
        <w:t>、６ヶ月間継続勤務し</w:t>
      </w:r>
      <w:r w:rsidR="005029FA">
        <w:rPr>
          <w:rFonts w:hint="eastAsia"/>
        </w:rPr>
        <w:t>た</w:t>
      </w:r>
      <w:r w:rsidR="0036774E" w:rsidRPr="00DC0DD0">
        <w:rPr>
          <w:rFonts w:hint="eastAsia"/>
        </w:rPr>
        <w:t>ときは、</w:t>
      </w:r>
      <w:r w:rsidR="002D367E">
        <w:rPr>
          <w:rFonts w:hint="eastAsia"/>
        </w:rPr>
        <w:t>原則として</w:t>
      </w:r>
      <w:r w:rsidR="0036774E" w:rsidRPr="00DC0DD0">
        <w:rPr>
          <w:rFonts w:hint="eastAsia"/>
        </w:rPr>
        <w:t>１０日の年次有給休暇を</w:t>
      </w:r>
      <w:r w:rsidR="005029FA">
        <w:rPr>
          <w:rFonts w:hint="eastAsia"/>
        </w:rPr>
        <w:t>付与する</w:t>
      </w:r>
      <w:r w:rsidR="0036774E" w:rsidRPr="00DC0DD0">
        <w:rPr>
          <w:rFonts w:hint="eastAsia"/>
        </w:rPr>
        <w:t>ことが義務付けられています。</w:t>
      </w:r>
    </w:p>
    <w:p w:rsidR="00C06DAD" w:rsidRPr="00DC0DD0" w:rsidRDefault="00260A43" w:rsidP="00C06DAD">
      <w:pPr>
        <w:pStyle w:val="a3"/>
      </w:pPr>
      <w:r w:rsidRPr="00DC0DD0">
        <w:rPr>
          <w:rFonts w:hint="eastAsia"/>
        </w:rPr>
        <w:t>※１週間の所定労働時間が３０時間未満で、１週間の所定労働日数が４日以下の</w:t>
      </w:r>
      <w:r w:rsidR="005029FA">
        <w:rPr>
          <w:rFonts w:hint="eastAsia"/>
        </w:rPr>
        <w:t>者</w:t>
      </w:r>
      <w:r w:rsidRPr="00DC0DD0">
        <w:rPr>
          <w:rFonts w:hint="eastAsia"/>
        </w:rPr>
        <w:t>については、</w:t>
      </w:r>
      <w:r w:rsidR="005029FA">
        <w:rPr>
          <w:rFonts w:hint="eastAsia"/>
        </w:rPr>
        <w:t>１０日より少ない日数</w:t>
      </w:r>
      <w:r w:rsidR="002D367E">
        <w:rPr>
          <w:rFonts w:hint="eastAsia"/>
        </w:rPr>
        <w:t>を付与することが</w:t>
      </w:r>
      <w:r w:rsidR="00D92B61">
        <w:rPr>
          <w:rFonts w:hint="eastAsia"/>
        </w:rPr>
        <w:t>認められて</w:t>
      </w:r>
      <w:r w:rsidR="005029FA">
        <w:rPr>
          <w:rFonts w:hint="eastAsia"/>
        </w:rPr>
        <w:t>います。具体的な日数</w:t>
      </w:r>
      <w:r w:rsidR="002D367E">
        <w:rPr>
          <w:rFonts w:hint="eastAsia"/>
        </w:rPr>
        <w:t>は就業規則に記載していると思いますので、就業規則を確認してください。</w:t>
      </w:r>
    </w:p>
    <w:p w:rsidR="00C06DAD" w:rsidRPr="00DC0DD0" w:rsidRDefault="00C06DAD" w:rsidP="00C06DAD">
      <w:pPr>
        <w:ind w:left="230" w:hangingChars="100" w:hanging="230"/>
      </w:pPr>
      <w:r w:rsidRPr="00DC0DD0">
        <w:rPr>
          <w:rFonts w:hint="eastAsia"/>
        </w:rPr>
        <w:t>※その他の休暇</w:t>
      </w:r>
      <w:r w:rsidR="005029FA">
        <w:rPr>
          <w:rFonts w:hint="eastAsia"/>
        </w:rPr>
        <w:t>については、</w:t>
      </w:r>
      <w:r w:rsidRPr="00DC0DD0">
        <w:rPr>
          <w:rFonts w:hint="eastAsia"/>
        </w:rPr>
        <w:t>全部を書</w:t>
      </w:r>
      <w:r w:rsidR="00FA0751" w:rsidRPr="00DC0DD0">
        <w:rPr>
          <w:rFonts w:hint="eastAsia"/>
        </w:rPr>
        <w:t>くスペースがあり</w:t>
      </w:r>
      <w:r w:rsidRPr="00DC0DD0">
        <w:rPr>
          <w:rFonts w:hint="eastAsia"/>
        </w:rPr>
        <w:t>ませんので、代表的なものを記載して、「詳細は、就業規則による」とします。</w:t>
      </w:r>
      <w:r w:rsidR="00D349CD" w:rsidRPr="00DC0DD0">
        <w:rPr>
          <w:rFonts w:hint="eastAsia"/>
        </w:rPr>
        <w:t>就業規則の休暇の部分</w:t>
      </w:r>
      <w:r w:rsidRPr="00DC0DD0">
        <w:rPr>
          <w:rFonts w:hint="eastAsia"/>
        </w:rPr>
        <w:t>を見せながら本人に説明して</w:t>
      </w:r>
      <w:r w:rsidR="00C66364">
        <w:rPr>
          <w:rFonts w:hint="eastAsia"/>
        </w:rPr>
        <w:t>ください</w:t>
      </w:r>
      <w:r w:rsidRPr="00DC0DD0">
        <w:rPr>
          <w:rFonts w:hint="eastAsia"/>
        </w:rPr>
        <w:t>。</w:t>
      </w:r>
    </w:p>
    <w:p w:rsidR="00B342B7" w:rsidRPr="00DC0DD0" w:rsidRDefault="00B342B7">
      <w:pPr>
        <w:pStyle w:val="a3"/>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0"/>
        <w:gridCol w:w="7935"/>
      </w:tblGrid>
      <w:tr w:rsidR="007817D6" w:rsidRPr="00DC0DD0" w:rsidTr="00CF19B3">
        <w:tc>
          <w:tcPr>
            <w:tcW w:w="1380" w:type="dxa"/>
            <w:vAlign w:val="center"/>
          </w:tcPr>
          <w:p w:rsidR="007817D6" w:rsidRPr="00DC0DD0" w:rsidRDefault="007817D6">
            <w:pPr>
              <w:jc w:val="center"/>
            </w:pPr>
            <w:r w:rsidRPr="00DC0DD0">
              <w:rPr>
                <w:rFonts w:hint="eastAsia"/>
              </w:rPr>
              <w:t>賃金</w:t>
            </w:r>
          </w:p>
        </w:tc>
        <w:tc>
          <w:tcPr>
            <w:tcW w:w="7935" w:type="dxa"/>
          </w:tcPr>
          <w:p w:rsidR="007D091D" w:rsidRPr="00DC0DD0" w:rsidRDefault="007817D6" w:rsidP="007D091D">
            <w:pPr>
              <w:ind w:left="230" w:hangingChars="100" w:hanging="230"/>
            </w:pPr>
            <w:r w:rsidRPr="00DC0DD0">
              <w:rPr>
                <w:rFonts w:hint="eastAsia"/>
              </w:rPr>
              <w:t>１　基本給：月給（</w:t>
            </w:r>
            <w:r w:rsidR="00CE0905">
              <w:rPr>
                <w:rFonts w:hint="eastAsia"/>
              </w:rPr>
              <w:t>３</w:t>
            </w:r>
            <w:r w:rsidR="00DC0DD0" w:rsidRPr="00DC0DD0">
              <w:rPr>
                <w:rFonts w:hint="eastAsia"/>
              </w:rPr>
              <w:t>００，０００</w:t>
            </w:r>
            <w:r w:rsidRPr="00DC0DD0">
              <w:rPr>
                <w:rFonts w:hint="eastAsia"/>
              </w:rPr>
              <w:t>円）</w:t>
            </w:r>
          </w:p>
          <w:p w:rsidR="007817D6" w:rsidRDefault="007817D6" w:rsidP="007D091D">
            <w:r w:rsidRPr="00DC0DD0">
              <w:rPr>
                <w:rFonts w:hint="eastAsia"/>
              </w:rPr>
              <w:t>２　諸手当：通勤手当（</w:t>
            </w:r>
            <w:r w:rsidR="00CE0905">
              <w:rPr>
                <w:rFonts w:hint="eastAsia"/>
              </w:rPr>
              <w:t>８</w:t>
            </w:r>
            <w:r w:rsidRPr="00DC0DD0">
              <w:rPr>
                <w:rFonts w:hint="eastAsia"/>
              </w:rPr>
              <w:t>，０００円／月）、</w:t>
            </w:r>
            <w:r w:rsidR="007D091D" w:rsidRPr="00DC0DD0">
              <w:rPr>
                <w:rFonts w:hint="eastAsia"/>
              </w:rPr>
              <w:t>職務</w:t>
            </w:r>
            <w:r w:rsidRPr="00DC0DD0">
              <w:rPr>
                <w:rFonts w:hint="eastAsia"/>
              </w:rPr>
              <w:t>手当（</w:t>
            </w:r>
            <w:r w:rsidR="007D091D" w:rsidRPr="00DC0DD0">
              <w:rPr>
                <w:rFonts w:hint="eastAsia"/>
              </w:rPr>
              <w:t>１０，０００</w:t>
            </w:r>
            <w:r w:rsidRPr="00DC0DD0">
              <w:rPr>
                <w:rFonts w:hint="eastAsia"/>
              </w:rPr>
              <w:t>円／</w:t>
            </w:r>
            <w:r w:rsidR="007D091D" w:rsidRPr="00DC0DD0">
              <w:rPr>
                <w:rFonts w:hint="eastAsia"/>
              </w:rPr>
              <w:t>月</w:t>
            </w:r>
            <w:r w:rsidRPr="00DC0DD0">
              <w:rPr>
                <w:rFonts w:hint="eastAsia"/>
              </w:rPr>
              <w:t>）</w:t>
            </w:r>
          </w:p>
          <w:p w:rsidR="00CE0905" w:rsidRPr="00CE28CE" w:rsidRDefault="00CE0905" w:rsidP="00CE0905">
            <w:r w:rsidRPr="00CE28CE">
              <w:rPr>
                <w:rFonts w:hint="eastAsia"/>
              </w:rPr>
              <w:t>３　所定時間外、休日</w:t>
            </w:r>
            <w:r>
              <w:rPr>
                <w:rFonts w:hint="eastAsia"/>
              </w:rPr>
              <w:t>、</w:t>
            </w:r>
            <w:r w:rsidRPr="00CE28CE">
              <w:rPr>
                <w:rFonts w:hint="eastAsia"/>
              </w:rPr>
              <w:t>深夜労働に対して支払われる割増賃金率</w:t>
            </w:r>
          </w:p>
          <w:p w:rsidR="00CE0905" w:rsidRPr="00CE28CE" w:rsidRDefault="00CE0905" w:rsidP="00A85CF2">
            <w:pPr>
              <w:tabs>
                <w:tab w:val="left" w:pos="792"/>
                <w:tab w:val="left" w:pos="1827"/>
                <w:tab w:val="left" w:pos="3322"/>
                <w:tab w:val="left" w:pos="4501"/>
                <w:tab w:val="left" w:pos="5881"/>
              </w:tabs>
              <w:ind w:leftChars="150" w:left="345"/>
            </w:pPr>
            <w:r>
              <w:rPr>
                <w:rFonts w:hint="eastAsia"/>
              </w:rPr>
              <w:t>・法定時間外</w:t>
            </w:r>
            <w:r w:rsidRPr="00CE28CE">
              <w:tab/>
            </w:r>
            <w:r>
              <w:rPr>
                <w:rFonts w:hint="eastAsia"/>
              </w:rPr>
              <w:t>月６０時間以内</w:t>
            </w:r>
            <w:r>
              <w:tab/>
            </w:r>
            <w:r w:rsidRPr="00CE28CE">
              <w:rPr>
                <w:rFonts w:hint="eastAsia"/>
              </w:rPr>
              <w:t xml:space="preserve">：　</w:t>
            </w:r>
            <w:r>
              <w:rPr>
                <w:rFonts w:hint="eastAsia"/>
              </w:rPr>
              <w:t>１２５</w:t>
            </w:r>
            <w:r w:rsidRPr="00CE28CE">
              <w:rPr>
                <w:rFonts w:hint="eastAsia"/>
              </w:rPr>
              <w:t>％、</w:t>
            </w:r>
            <w:r w:rsidRPr="00CE28CE">
              <w:tab/>
            </w:r>
            <w:r>
              <w:rPr>
                <w:rFonts w:hint="eastAsia"/>
              </w:rPr>
              <w:t>月６０時間</w:t>
            </w:r>
            <w:r w:rsidRPr="00CE28CE">
              <w:rPr>
                <w:rFonts w:hint="eastAsia"/>
              </w:rPr>
              <w:t>超</w:t>
            </w:r>
            <w:r>
              <w:tab/>
            </w:r>
            <w:r w:rsidRPr="00CE28CE">
              <w:rPr>
                <w:rFonts w:hint="eastAsia"/>
              </w:rPr>
              <w:t xml:space="preserve">：　</w:t>
            </w:r>
            <w:r>
              <w:rPr>
                <w:rFonts w:hint="eastAsia"/>
              </w:rPr>
              <w:t>１５０％</w:t>
            </w:r>
          </w:p>
          <w:p w:rsidR="00CE0905" w:rsidRDefault="00CE0905" w:rsidP="003330C8">
            <w:pPr>
              <w:tabs>
                <w:tab w:val="left" w:pos="792"/>
                <w:tab w:val="left" w:pos="3322"/>
                <w:tab w:val="left" w:pos="3351"/>
                <w:tab w:val="left" w:pos="4587"/>
                <w:tab w:val="left" w:pos="5967"/>
              </w:tabs>
              <w:ind w:leftChars="150" w:left="345"/>
            </w:pPr>
            <w:r>
              <w:rPr>
                <w:rFonts w:hint="eastAsia"/>
              </w:rPr>
              <w:t>・</w:t>
            </w:r>
            <w:r w:rsidRPr="00CE28CE">
              <w:rPr>
                <w:rFonts w:hint="eastAsia"/>
              </w:rPr>
              <w:t>所定時間外</w:t>
            </w:r>
            <w:r w:rsidRPr="00CE28CE">
              <w:tab/>
            </w:r>
            <w:r w:rsidRPr="00CE28CE">
              <w:rPr>
                <w:rFonts w:hint="eastAsia"/>
              </w:rPr>
              <w:t xml:space="preserve">：　</w:t>
            </w:r>
            <w:r>
              <w:rPr>
                <w:rFonts w:hint="eastAsia"/>
              </w:rPr>
              <w:t>１００％（法定時間内）</w:t>
            </w:r>
          </w:p>
          <w:p w:rsidR="00CE0905" w:rsidRDefault="00CE0905" w:rsidP="00A85CF2">
            <w:pPr>
              <w:tabs>
                <w:tab w:val="left" w:pos="792"/>
                <w:tab w:val="left" w:pos="1827"/>
                <w:tab w:val="left" w:pos="3322"/>
                <w:tab w:val="left" w:pos="4501"/>
                <w:tab w:val="left" w:pos="5881"/>
              </w:tabs>
              <w:ind w:leftChars="150" w:left="345"/>
            </w:pPr>
            <w:r>
              <w:rPr>
                <w:rFonts w:hint="eastAsia"/>
              </w:rPr>
              <w:t>・</w:t>
            </w:r>
            <w:r w:rsidRPr="00CE28CE">
              <w:rPr>
                <w:rFonts w:hint="eastAsia"/>
              </w:rPr>
              <w:t>休日</w:t>
            </w:r>
            <w:r w:rsidRPr="00CE28CE">
              <w:tab/>
            </w:r>
            <w:r w:rsidRPr="00CE28CE">
              <w:rPr>
                <w:rFonts w:hint="eastAsia"/>
              </w:rPr>
              <w:t>法定休日</w:t>
            </w:r>
            <w:r w:rsidRPr="00CE28CE">
              <w:tab/>
            </w:r>
            <w:r w:rsidRPr="00CE28CE">
              <w:rPr>
                <w:rFonts w:hint="eastAsia"/>
              </w:rPr>
              <w:t xml:space="preserve">：　</w:t>
            </w:r>
            <w:r>
              <w:rPr>
                <w:rFonts w:hint="eastAsia"/>
              </w:rPr>
              <w:t>１３５</w:t>
            </w:r>
            <w:r w:rsidRPr="00CE28CE">
              <w:rPr>
                <w:rFonts w:hint="eastAsia"/>
              </w:rPr>
              <w:t>％、</w:t>
            </w:r>
            <w:r w:rsidRPr="00CE28CE">
              <w:tab/>
            </w:r>
            <w:r w:rsidRPr="00CE28CE">
              <w:rPr>
                <w:rFonts w:hint="eastAsia"/>
              </w:rPr>
              <w:t>法定外休日</w:t>
            </w:r>
            <w:r w:rsidRPr="00CE28CE">
              <w:tab/>
            </w:r>
            <w:r w:rsidRPr="00CE28CE">
              <w:rPr>
                <w:rFonts w:hint="eastAsia"/>
              </w:rPr>
              <w:t xml:space="preserve">：　</w:t>
            </w:r>
            <w:r>
              <w:rPr>
                <w:rFonts w:hint="eastAsia"/>
              </w:rPr>
              <w:t>１００</w:t>
            </w:r>
            <w:r w:rsidRPr="00CE28CE">
              <w:rPr>
                <w:rFonts w:hint="eastAsia"/>
              </w:rPr>
              <w:t>％、</w:t>
            </w:r>
          </w:p>
          <w:p w:rsidR="00CE0905" w:rsidRPr="00CE28CE" w:rsidRDefault="00CE0905" w:rsidP="003330C8">
            <w:pPr>
              <w:tabs>
                <w:tab w:val="left" w:pos="792"/>
                <w:tab w:val="left" w:pos="3322"/>
                <w:tab w:val="left" w:pos="3351"/>
                <w:tab w:val="left" w:pos="4587"/>
                <w:tab w:val="left" w:pos="5967"/>
              </w:tabs>
              <w:ind w:leftChars="150" w:left="345"/>
            </w:pPr>
            <w:r>
              <w:rPr>
                <w:rFonts w:hint="eastAsia"/>
              </w:rPr>
              <w:t>・</w:t>
            </w:r>
            <w:r w:rsidRPr="00CE28CE">
              <w:rPr>
                <w:rFonts w:hint="eastAsia"/>
              </w:rPr>
              <w:t>深夜</w:t>
            </w:r>
            <w:r w:rsidRPr="00CE28CE">
              <w:tab/>
            </w:r>
            <w:r w:rsidRPr="00CE28CE">
              <w:rPr>
                <w:rFonts w:hint="eastAsia"/>
              </w:rPr>
              <w:t xml:space="preserve">：　　</w:t>
            </w:r>
            <w:r>
              <w:rPr>
                <w:rFonts w:hint="eastAsia"/>
              </w:rPr>
              <w:t>２５</w:t>
            </w:r>
            <w:r w:rsidRPr="00CE28CE">
              <w:rPr>
                <w:rFonts w:hint="eastAsia"/>
              </w:rPr>
              <w:t>％</w:t>
            </w:r>
          </w:p>
          <w:p w:rsidR="00E33390" w:rsidRPr="00DC0DD0" w:rsidRDefault="007817D6" w:rsidP="00723F8D">
            <w:pPr>
              <w:tabs>
                <w:tab w:val="left" w:pos="2201"/>
                <w:tab w:val="left" w:pos="2546"/>
              </w:tabs>
            </w:pPr>
            <w:r w:rsidRPr="00DC0DD0">
              <w:rPr>
                <w:rFonts w:hint="eastAsia"/>
              </w:rPr>
              <w:t>４　賃金締切日</w:t>
            </w:r>
            <w:r w:rsidR="00723F8D" w:rsidRPr="00DC0DD0">
              <w:tab/>
            </w:r>
            <w:r w:rsidRPr="00DC0DD0">
              <w:rPr>
                <w:rFonts w:hint="eastAsia"/>
              </w:rPr>
              <w:t>：</w:t>
            </w:r>
            <w:r w:rsidR="00723F8D" w:rsidRPr="00DC0DD0">
              <w:rPr>
                <w:rFonts w:hint="eastAsia"/>
              </w:rPr>
              <w:t>毎</w:t>
            </w:r>
            <w:r w:rsidRPr="00DC0DD0">
              <w:rPr>
                <w:rFonts w:hint="eastAsia"/>
              </w:rPr>
              <w:t>月１５日</w:t>
            </w:r>
          </w:p>
          <w:p w:rsidR="007817D6" w:rsidRPr="00DC0DD0" w:rsidRDefault="00E33390" w:rsidP="00723F8D">
            <w:pPr>
              <w:tabs>
                <w:tab w:val="left" w:pos="2201"/>
                <w:tab w:val="left" w:pos="2546"/>
              </w:tabs>
            </w:pPr>
            <w:r w:rsidRPr="00DC0DD0">
              <w:rPr>
                <w:rFonts w:hint="eastAsia"/>
              </w:rPr>
              <w:t xml:space="preserve">５　</w:t>
            </w:r>
            <w:r w:rsidR="007817D6" w:rsidRPr="00DC0DD0">
              <w:rPr>
                <w:rFonts w:hint="eastAsia"/>
              </w:rPr>
              <w:t>賃金支払日</w:t>
            </w:r>
            <w:r w:rsidR="00723F8D" w:rsidRPr="00DC0DD0">
              <w:tab/>
            </w:r>
            <w:r w:rsidR="007817D6" w:rsidRPr="00DC0DD0">
              <w:rPr>
                <w:rFonts w:hint="eastAsia"/>
              </w:rPr>
              <w:t>：当月２５日</w:t>
            </w:r>
          </w:p>
          <w:p w:rsidR="007817D6" w:rsidRPr="00DC0DD0" w:rsidRDefault="00E33390" w:rsidP="00723F8D">
            <w:pPr>
              <w:tabs>
                <w:tab w:val="left" w:pos="2201"/>
                <w:tab w:val="left" w:pos="2546"/>
              </w:tabs>
            </w:pPr>
            <w:r w:rsidRPr="00DC0DD0">
              <w:rPr>
                <w:rFonts w:hint="eastAsia"/>
              </w:rPr>
              <w:t>６</w:t>
            </w:r>
            <w:r w:rsidR="007817D6" w:rsidRPr="00DC0DD0">
              <w:rPr>
                <w:rFonts w:hint="eastAsia"/>
              </w:rPr>
              <w:t xml:space="preserve">　支払方法</w:t>
            </w:r>
            <w:r w:rsidR="007817D6" w:rsidRPr="00DC0DD0">
              <w:tab/>
            </w:r>
            <w:r w:rsidR="007817D6" w:rsidRPr="00DC0DD0">
              <w:rPr>
                <w:rFonts w:hint="eastAsia"/>
              </w:rPr>
              <w:t>：</w:t>
            </w:r>
            <w:r w:rsidR="00964329" w:rsidRPr="00DC0DD0">
              <w:rPr>
                <w:rFonts w:hint="eastAsia"/>
              </w:rPr>
              <w:t>銀行</w:t>
            </w:r>
            <w:r w:rsidR="007817D6" w:rsidRPr="00DC0DD0">
              <w:rPr>
                <w:rFonts w:hint="eastAsia"/>
              </w:rPr>
              <w:t>口座振り込み</w:t>
            </w:r>
          </w:p>
          <w:p w:rsidR="007817D6" w:rsidRPr="00DC0DD0" w:rsidRDefault="00F734CD" w:rsidP="00723F8D">
            <w:pPr>
              <w:tabs>
                <w:tab w:val="left" w:pos="2201"/>
                <w:tab w:val="left" w:pos="2546"/>
              </w:tabs>
            </w:pPr>
            <w:r>
              <w:rPr>
                <w:noProof/>
              </w:rPr>
              <mc:AlternateContent>
                <mc:Choice Requires="wps">
                  <w:drawing>
                    <wp:anchor distT="0" distB="0" distL="114300" distR="114300" simplePos="0" relativeHeight="251654144" behindDoc="0" locked="0" layoutInCell="1" allowOverlap="1">
                      <wp:simplePos x="0" y="0"/>
                      <wp:positionH relativeFrom="column">
                        <wp:posOffset>1537970</wp:posOffset>
                      </wp:positionH>
                      <wp:positionV relativeFrom="paragraph">
                        <wp:posOffset>28575</wp:posOffset>
                      </wp:positionV>
                      <wp:extent cx="179705" cy="179705"/>
                      <wp:effectExtent l="13970" t="9525" r="6350" b="10795"/>
                      <wp:wrapNone/>
                      <wp:docPr id="10"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6" style="position:absolute;left:0;text-align:left;margin-left:121.1pt;margin-top:2.25pt;width:14.15pt;height:14.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" filled="f"/>
                  </w:pict>
                </mc:Fallback>
              </mc:AlternateContent>
            </w:r>
            <w:r w:rsidR="00E33390" w:rsidRPr="00DC0DD0">
              <w:rPr>
                <w:rFonts w:hint="eastAsia"/>
              </w:rPr>
              <w:t>７</w:t>
            </w:r>
            <w:r w:rsidR="007817D6" w:rsidRPr="00DC0DD0">
              <w:rPr>
                <w:rFonts w:hint="eastAsia"/>
              </w:rPr>
              <w:t xml:space="preserve">　賃金支払時の控除</w:t>
            </w:r>
            <w:r w:rsidR="007817D6" w:rsidRPr="00DC0DD0">
              <w:tab/>
            </w:r>
            <w:r w:rsidR="007817D6" w:rsidRPr="00DC0DD0">
              <w:rPr>
                <w:rFonts w:hint="eastAsia"/>
              </w:rPr>
              <w:t>：　有　（所得税、住民税、社会保険料）</w:t>
            </w:r>
            <w:r w:rsidR="002F2EE6" w:rsidRPr="00DC0DD0">
              <w:rPr>
                <w:rFonts w:hint="eastAsia"/>
              </w:rPr>
              <w:t xml:space="preserve">　</w:t>
            </w:r>
            <w:r w:rsidR="007817D6" w:rsidRPr="00DC0DD0">
              <w:rPr>
                <w:rFonts w:hint="eastAsia"/>
              </w:rPr>
              <w:t>・　無</w:t>
            </w:r>
          </w:p>
          <w:p w:rsidR="007817D6" w:rsidRPr="00DC0DD0" w:rsidRDefault="00F734CD" w:rsidP="00BB5710">
            <w:pPr>
              <w:tabs>
                <w:tab w:val="left" w:pos="1281"/>
                <w:tab w:val="left" w:pos="3811"/>
              </w:tabs>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949960</wp:posOffset>
                      </wp:positionH>
                      <wp:positionV relativeFrom="paragraph">
                        <wp:posOffset>18415</wp:posOffset>
                      </wp:positionV>
                      <wp:extent cx="179705" cy="179705"/>
                      <wp:effectExtent l="6985" t="8890" r="13335" b="11430"/>
                      <wp:wrapNone/>
                      <wp:docPr id="9"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 o:spid="_x0000_s1026" style="position:absolute;left:0;text-align:left;margin-left:74.8pt;margin-top:1.45pt;width:14.1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" filled="f"/>
                  </w:pict>
                </mc:Fallback>
              </mc:AlternateContent>
            </w:r>
            <w:r w:rsidR="00E33390" w:rsidRPr="00DC0DD0">
              <w:rPr>
                <w:rFonts w:hint="eastAsia"/>
              </w:rPr>
              <w:t>８</w:t>
            </w:r>
            <w:r w:rsidR="007817D6" w:rsidRPr="00DC0DD0">
              <w:rPr>
                <w:rFonts w:hint="eastAsia"/>
              </w:rPr>
              <w:t xml:space="preserve">　昇給</w:t>
            </w:r>
            <w:r w:rsidR="007817D6" w:rsidRPr="00DC0DD0">
              <w:tab/>
            </w:r>
            <w:r w:rsidR="007817D6" w:rsidRPr="00DC0DD0">
              <w:rPr>
                <w:rFonts w:hint="eastAsia"/>
              </w:rPr>
              <w:t>：</w:t>
            </w:r>
            <w:r w:rsidR="00184F0D" w:rsidRPr="00DC0DD0">
              <w:rPr>
                <w:rFonts w:hint="eastAsia"/>
              </w:rPr>
              <w:t xml:space="preserve">　有　（</w:t>
            </w:r>
            <w:r w:rsidR="007817D6" w:rsidRPr="00DC0DD0">
              <w:rPr>
                <w:rFonts w:hint="eastAsia"/>
              </w:rPr>
              <w:t>４月</w:t>
            </w:r>
            <w:r w:rsidR="00184F0D" w:rsidRPr="00DC0DD0">
              <w:rPr>
                <w:rFonts w:hint="eastAsia"/>
              </w:rPr>
              <w:t>）</w:t>
            </w:r>
            <w:r w:rsidR="00BD2DA8" w:rsidRPr="00DC0DD0">
              <w:rPr>
                <w:rFonts w:hint="eastAsia"/>
              </w:rPr>
              <w:t>・　無</w:t>
            </w:r>
            <w:r w:rsidR="00995C62" w:rsidRPr="00DC0DD0">
              <w:tab/>
            </w:r>
            <w:r w:rsidR="003D4EB7" w:rsidRPr="00DC0DD0">
              <w:rPr>
                <w:rFonts w:hint="eastAsia"/>
              </w:rPr>
              <w:t>〔勤務成績</w:t>
            </w:r>
            <w:r w:rsidR="003D4EB7">
              <w:rPr>
                <w:rFonts w:hint="eastAsia"/>
              </w:rPr>
              <w:t>等</w:t>
            </w:r>
            <w:r w:rsidR="003D4EB7" w:rsidRPr="00DC0DD0">
              <w:rPr>
                <w:rFonts w:hint="eastAsia"/>
              </w:rPr>
              <w:t>により</w:t>
            </w:r>
            <w:r w:rsidR="003D4EB7">
              <w:rPr>
                <w:rFonts w:hint="eastAsia"/>
              </w:rPr>
              <w:t>降給も</w:t>
            </w:r>
            <w:r w:rsidR="003D4EB7" w:rsidRPr="00DC0DD0">
              <w:rPr>
                <w:rFonts w:hint="eastAsia"/>
              </w:rPr>
              <w:t>あり</w:t>
            </w:r>
            <w:r w:rsidR="003D4EB7">
              <w:rPr>
                <w:rFonts w:hint="eastAsia"/>
              </w:rPr>
              <w:t>得る</w:t>
            </w:r>
            <w:r w:rsidR="003D4EB7" w:rsidRPr="00DC0DD0">
              <w:rPr>
                <w:rFonts w:hint="eastAsia"/>
              </w:rPr>
              <w:t>〕</w:t>
            </w:r>
          </w:p>
          <w:p w:rsidR="007817D6" w:rsidRPr="00DC0DD0" w:rsidRDefault="00F734CD" w:rsidP="00BB5710">
            <w:pPr>
              <w:tabs>
                <w:tab w:val="left" w:pos="1281"/>
                <w:tab w:val="left" w:pos="2201"/>
                <w:tab w:val="left" w:pos="2546"/>
                <w:tab w:val="left" w:pos="3785"/>
                <w:tab w:val="left" w:pos="3811"/>
              </w:tabs>
            </w:pPr>
            <w:r>
              <w:rPr>
                <w:noProof/>
              </w:rPr>
              <mc:AlternateContent>
                <mc:Choice Requires="wps">
                  <w:drawing>
                    <wp:anchor distT="0" distB="0" distL="114300" distR="114300" simplePos="0" relativeHeight="251655168" behindDoc="0" locked="0" layoutInCell="1" allowOverlap="1">
                      <wp:simplePos x="0" y="0"/>
                      <wp:positionH relativeFrom="column">
                        <wp:posOffset>949960</wp:posOffset>
                      </wp:positionH>
                      <wp:positionV relativeFrom="paragraph">
                        <wp:posOffset>18415</wp:posOffset>
                      </wp:positionV>
                      <wp:extent cx="179705" cy="179705"/>
                      <wp:effectExtent l="6985" t="8890" r="13335" b="11430"/>
                      <wp:wrapNone/>
                      <wp:docPr id="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 o:spid="_x0000_s1026" style="position:absolute;left:0;text-align:left;margin-left:74.8pt;margin-top:1.45pt;width:14.15pt;height:14.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" filled="f"/>
                  </w:pict>
                </mc:Fallback>
              </mc:AlternateContent>
            </w:r>
            <w:r w:rsidR="00E33390" w:rsidRPr="00DC0DD0">
              <w:rPr>
                <w:rFonts w:hint="eastAsia"/>
              </w:rPr>
              <w:t>９</w:t>
            </w:r>
            <w:r w:rsidR="007817D6" w:rsidRPr="00DC0DD0">
              <w:rPr>
                <w:rFonts w:hint="eastAsia"/>
              </w:rPr>
              <w:t xml:space="preserve">　賞与</w:t>
            </w:r>
            <w:r w:rsidR="007817D6" w:rsidRPr="00DC0DD0">
              <w:tab/>
            </w:r>
            <w:r w:rsidR="007817D6" w:rsidRPr="00DC0DD0">
              <w:rPr>
                <w:rFonts w:hint="eastAsia"/>
              </w:rPr>
              <w:t>：</w:t>
            </w:r>
            <w:r w:rsidR="00995C62" w:rsidRPr="00DC0DD0">
              <w:rPr>
                <w:rFonts w:hint="eastAsia"/>
              </w:rPr>
              <w:t xml:space="preserve">　</w:t>
            </w:r>
            <w:r w:rsidR="007817D6" w:rsidRPr="00DC0DD0">
              <w:rPr>
                <w:rFonts w:hint="eastAsia"/>
              </w:rPr>
              <w:t>有</w:t>
            </w:r>
            <w:r w:rsidR="005577D5" w:rsidRPr="00DC0DD0">
              <w:rPr>
                <w:rFonts w:hint="eastAsia"/>
              </w:rPr>
              <w:t xml:space="preserve">　</w:t>
            </w:r>
            <w:r w:rsidR="007817D6" w:rsidRPr="00DC0DD0">
              <w:rPr>
                <w:rFonts w:hint="eastAsia"/>
              </w:rPr>
              <w:t>（</w:t>
            </w:r>
            <w:r w:rsidR="00CE0905">
              <w:rPr>
                <w:rFonts w:hint="eastAsia"/>
              </w:rPr>
              <w:t>６</w:t>
            </w:r>
            <w:r w:rsidR="007817D6" w:rsidRPr="00DC0DD0">
              <w:rPr>
                <w:rFonts w:hint="eastAsia"/>
              </w:rPr>
              <w:t>月、１２月）・</w:t>
            </w:r>
            <w:r w:rsidR="00995C62" w:rsidRPr="00DC0DD0">
              <w:rPr>
                <w:rFonts w:hint="eastAsia"/>
              </w:rPr>
              <w:t xml:space="preserve">　</w:t>
            </w:r>
            <w:r w:rsidR="007817D6" w:rsidRPr="00DC0DD0">
              <w:rPr>
                <w:rFonts w:hint="eastAsia"/>
              </w:rPr>
              <w:t>無</w:t>
            </w:r>
            <w:r w:rsidR="00995C62" w:rsidRPr="00DC0DD0">
              <w:tab/>
            </w:r>
            <w:r w:rsidR="003D4EB7" w:rsidRPr="00DC0DD0">
              <w:rPr>
                <w:rFonts w:hint="eastAsia"/>
              </w:rPr>
              <w:t>〔会社の業績等により不支給</w:t>
            </w:r>
            <w:r w:rsidR="003D4EB7">
              <w:rPr>
                <w:rFonts w:hint="eastAsia"/>
              </w:rPr>
              <w:t>も</w:t>
            </w:r>
            <w:r w:rsidR="003D4EB7" w:rsidRPr="00DC0DD0">
              <w:rPr>
                <w:rFonts w:hint="eastAsia"/>
              </w:rPr>
              <w:t>あり</w:t>
            </w:r>
            <w:r w:rsidR="003D4EB7">
              <w:rPr>
                <w:rFonts w:hint="eastAsia"/>
              </w:rPr>
              <w:t>得る</w:t>
            </w:r>
            <w:r w:rsidR="003D4EB7" w:rsidRPr="00DC0DD0">
              <w:rPr>
                <w:rFonts w:hint="eastAsia"/>
              </w:rPr>
              <w:t>〕</w:t>
            </w:r>
          </w:p>
          <w:p w:rsidR="007817D6" w:rsidRPr="00DC0DD0" w:rsidRDefault="00F734CD" w:rsidP="00BB5710">
            <w:pPr>
              <w:tabs>
                <w:tab w:val="left" w:pos="1133"/>
                <w:tab w:val="left" w:pos="1281"/>
                <w:tab w:val="left" w:pos="3811"/>
              </w:tabs>
            </w:pPr>
            <w:r>
              <w:rPr>
                <w:noProof/>
              </w:rPr>
              <mc:AlternateContent>
                <mc:Choice Requires="wps">
                  <w:drawing>
                    <wp:anchor distT="0" distB="0" distL="114300" distR="114300" simplePos="0" relativeHeight="251656192" behindDoc="0" locked="0" layoutInCell="1" allowOverlap="1">
                      <wp:simplePos x="0" y="0"/>
                      <wp:positionH relativeFrom="column">
                        <wp:posOffset>958215</wp:posOffset>
                      </wp:positionH>
                      <wp:positionV relativeFrom="paragraph">
                        <wp:posOffset>18415</wp:posOffset>
                      </wp:positionV>
                      <wp:extent cx="179705" cy="179705"/>
                      <wp:effectExtent l="5715" t="8890" r="5080" b="11430"/>
                      <wp:wrapNone/>
                      <wp:docPr id="7"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 o:spid="_x0000_s1026" style="position:absolute;left:0;text-align:left;margin-left:75.45pt;margin-top:1.45pt;width:14.15pt;height:1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" filled="f"/>
                  </w:pict>
                </mc:Fallback>
              </mc:AlternateContent>
            </w:r>
            <w:r w:rsidR="00E33390" w:rsidRPr="00DC0DD0">
              <w:rPr>
                <w:rFonts w:hint="eastAsia"/>
              </w:rPr>
              <w:t>１０</w:t>
            </w:r>
            <w:r w:rsidR="007817D6" w:rsidRPr="00DC0DD0">
              <w:rPr>
                <w:rFonts w:hint="eastAsia"/>
              </w:rPr>
              <w:t xml:space="preserve">　退職金</w:t>
            </w:r>
            <w:r w:rsidR="00723F8D" w:rsidRPr="00DC0DD0">
              <w:tab/>
            </w:r>
            <w:r w:rsidR="007817D6" w:rsidRPr="00DC0DD0">
              <w:tab/>
            </w:r>
            <w:r w:rsidR="007817D6" w:rsidRPr="00DC0DD0">
              <w:rPr>
                <w:rFonts w:hint="eastAsia"/>
              </w:rPr>
              <w:t>：</w:t>
            </w:r>
            <w:r w:rsidR="00995C62" w:rsidRPr="00DC0DD0">
              <w:rPr>
                <w:rFonts w:hint="eastAsia"/>
              </w:rPr>
              <w:t xml:space="preserve">　</w:t>
            </w:r>
            <w:r w:rsidR="007817D6" w:rsidRPr="00DC0DD0">
              <w:rPr>
                <w:rFonts w:hint="eastAsia"/>
              </w:rPr>
              <w:t>有</w:t>
            </w:r>
            <w:r w:rsidR="00995C62" w:rsidRPr="00DC0DD0">
              <w:rPr>
                <w:rFonts w:hint="eastAsia"/>
              </w:rPr>
              <w:t xml:space="preserve">　</w:t>
            </w:r>
            <w:r w:rsidR="007817D6" w:rsidRPr="00DC0DD0">
              <w:rPr>
                <w:rFonts w:hint="eastAsia"/>
              </w:rPr>
              <w:t>・</w:t>
            </w:r>
            <w:r w:rsidR="00995C62" w:rsidRPr="00DC0DD0">
              <w:rPr>
                <w:rFonts w:hint="eastAsia"/>
              </w:rPr>
              <w:t xml:space="preserve">　</w:t>
            </w:r>
            <w:r w:rsidR="007817D6" w:rsidRPr="00DC0DD0">
              <w:rPr>
                <w:rFonts w:hint="eastAsia"/>
              </w:rPr>
              <w:t>無</w:t>
            </w:r>
            <w:r w:rsidR="00995C62" w:rsidRPr="00DC0DD0">
              <w:tab/>
            </w:r>
            <w:r w:rsidR="003D4EB7" w:rsidRPr="00DC0DD0">
              <w:rPr>
                <w:rFonts w:hint="eastAsia"/>
              </w:rPr>
              <w:t>〔懲戒解雇</w:t>
            </w:r>
            <w:r w:rsidR="003D4EB7">
              <w:rPr>
                <w:rFonts w:hint="eastAsia"/>
              </w:rPr>
              <w:t>の場合</w:t>
            </w:r>
            <w:r w:rsidR="003D4EB7" w:rsidRPr="00DC0DD0">
              <w:rPr>
                <w:rFonts w:hint="eastAsia"/>
              </w:rPr>
              <w:t>は不支給</w:t>
            </w:r>
            <w:r w:rsidR="003D4EB7">
              <w:rPr>
                <w:rFonts w:hint="eastAsia"/>
              </w:rPr>
              <w:t>も</w:t>
            </w:r>
            <w:r w:rsidR="003D4EB7" w:rsidRPr="00DC0DD0">
              <w:rPr>
                <w:rFonts w:hint="eastAsia"/>
              </w:rPr>
              <w:t>あり</w:t>
            </w:r>
            <w:r w:rsidR="003D4EB7">
              <w:rPr>
                <w:rFonts w:hint="eastAsia"/>
              </w:rPr>
              <w:t>得る</w:t>
            </w:r>
            <w:r w:rsidR="003D4EB7" w:rsidRPr="00DC0DD0">
              <w:rPr>
                <w:rFonts w:hint="eastAsia"/>
              </w:rPr>
              <w:t>〕</w:t>
            </w:r>
          </w:p>
          <w:p w:rsidR="007817D6" w:rsidRPr="00DC0DD0" w:rsidRDefault="007817D6">
            <w:pPr>
              <w:tabs>
                <w:tab w:val="left" w:pos="2172"/>
              </w:tabs>
            </w:pPr>
            <w:r w:rsidRPr="00DC0DD0">
              <w:rPr>
                <w:rFonts w:hint="eastAsia"/>
              </w:rPr>
              <w:t>※詳細は、就業規則による。</w:t>
            </w:r>
          </w:p>
        </w:tc>
      </w:tr>
    </w:tbl>
    <w:p w:rsidR="00906FD2" w:rsidRDefault="007817D6" w:rsidP="00184F0D">
      <w:pPr>
        <w:ind w:left="230" w:hangingChars="100" w:hanging="230"/>
      </w:pPr>
      <w:r w:rsidRPr="00DC0DD0">
        <w:rPr>
          <w:rFonts w:hint="eastAsia"/>
        </w:rPr>
        <w:t>※</w:t>
      </w:r>
      <w:r w:rsidR="00184F0D" w:rsidRPr="00DC0DD0">
        <w:rPr>
          <w:rFonts w:hint="eastAsia"/>
        </w:rPr>
        <w:t>１の</w:t>
      </w:r>
      <w:r w:rsidRPr="00DC0DD0">
        <w:rPr>
          <w:rFonts w:hint="eastAsia"/>
        </w:rPr>
        <w:t>基本給</w:t>
      </w:r>
      <w:r w:rsidR="00906FD2" w:rsidRPr="00DC0DD0">
        <w:rPr>
          <w:rFonts w:hint="eastAsia"/>
        </w:rPr>
        <w:t>は、具体的な</w:t>
      </w:r>
      <w:r w:rsidR="00C75630">
        <w:rPr>
          <w:rFonts w:hint="eastAsia"/>
        </w:rPr>
        <w:t>支給</w:t>
      </w:r>
      <w:r w:rsidR="00906FD2" w:rsidRPr="00DC0DD0">
        <w:rPr>
          <w:rFonts w:hint="eastAsia"/>
        </w:rPr>
        <w:t>額を</w:t>
      </w:r>
      <w:r w:rsidR="00906FD2">
        <w:rPr>
          <w:rFonts w:hint="eastAsia"/>
        </w:rPr>
        <w:t>記入</w:t>
      </w:r>
      <w:r w:rsidR="00906FD2" w:rsidRPr="00DC0DD0">
        <w:rPr>
          <w:rFonts w:hint="eastAsia"/>
        </w:rPr>
        <w:t>して</w:t>
      </w:r>
      <w:r w:rsidR="00906FD2">
        <w:rPr>
          <w:rFonts w:hint="eastAsia"/>
        </w:rPr>
        <w:t>ください</w:t>
      </w:r>
      <w:r w:rsidR="00906FD2" w:rsidRPr="00DC0DD0">
        <w:rPr>
          <w:rFonts w:hint="eastAsia"/>
        </w:rPr>
        <w:t>。</w:t>
      </w:r>
    </w:p>
    <w:p w:rsidR="007817D6" w:rsidRDefault="00906FD2" w:rsidP="00184F0D">
      <w:pPr>
        <w:ind w:left="230" w:hangingChars="100" w:hanging="230"/>
      </w:pPr>
      <w:r>
        <w:rPr>
          <w:rFonts w:hint="eastAsia"/>
        </w:rPr>
        <w:t>※</w:t>
      </w:r>
      <w:r w:rsidR="00184F0D" w:rsidRPr="00DC0DD0">
        <w:rPr>
          <w:rFonts w:hint="eastAsia"/>
        </w:rPr>
        <w:t>２の</w:t>
      </w:r>
      <w:r w:rsidR="00F737BE" w:rsidRPr="00DC0DD0">
        <w:rPr>
          <w:rFonts w:hint="eastAsia"/>
        </w:rPr>
        <w:t>諸手当</w:t>
      </w:r>
      <w:r w:rsidR="007817D6" w:rsidRPr="00DC0DD0">
        <w:rPr>
          <w:rFonts w:hint="eastAsia"/>
        </w:rPr>
        <w:t>について</w:t>
      </w:r>
      <w:r>
        <w:rPr>
          <w:rFonts w:hint="eastAsia"/>
        </w:rPr>
        <w:t>、</w:t>
      </w:r>
      <w:r w:rsidR="00C75630">
        <w:rPr>
          <w:rFonts w:hint="eastAsia"/>
        </w:rPr>
        <w:t>手当の名称と</w:t>
      </w:r>
      <w:r w:rsidR="00C75630" w:rsidRPr="00DC0DD0">
        <w:rPr>
          <w:rFonts w:hint="eastAsia"/>
        </w:rPr>
        <w:t>具体的な</w:t>
      </w:r>
      <w:r w:rsidR="00C75630">
        <w:rPr>
          <w:rFonts w:hint="eastAsia"/>
        </w:rPr>
        <w:t>支給</w:t>
      </w:r>
      <w:r w:rsidR="00C75630" w:rsidRPr="00DC0DD0">
        <w:rPr>
          <w:rFonts w:hint="eastAsia"/>
        </w:rPr>
        <w:t>額を</w:t>
      </w:r>
      <w:r w:rsidR="00C75630">
        <w:rPr>
          <w:rFonts w:hint="eastAsia"/>
        </w:rPr>
        <w:t>記入</w:t>
      </w:r>
      <w:r w:rsidR="00C75630" w:rsidRPr="00DC0DD0">
        <w:rPr>
          <w:rFonts w:hint="eastAsia"/>
        </w:rPr>
        <w:t>して</w:t>
      </w:r>
      <w:r w:rsidR="00C75630">
        <w:rPr>
          <w:rFonts w:hint="eastAsia"/>
        </w:rPr>
        <w:t>ください</w:t>
      </w:r>
      <w:r w:rsidR="00C75630" w:rsidRPr="00DC0DD0">
        <w:rPr>
          <w:rFonts w:hint="eastAsia"/>
        </w:rPr>
        <w:t>。</w:t>
      </w:r>
      <w:r w:rsidR="003A2F2E">
        <w:rPr>
          <w:rFonts w:hint="eastAsia"/>
        </w:rPr>
        <w:t>月額で決定する手当は「</w:t>
      </w:r>
      <w:r w:rsidR="00C75630">
        <w:rPr>
          <w:rFonts w:hint="eastAsia"/>
        </w:rPr>
        <w:t>○○</w:t>
      </w:r>
      <w:r w:rsidR="003A2F2E">
        <w:rPr>
          <w:rFonts w:hint="eastAsia"/>
        </w:rPr>
        <w:t>円／月」、日額で決定する手当は「</w:t>
      </w:r>
      <w:r w:rsidR="00C75630">
        <w:rPr>
          <w:rFonts w:hint="eastAsia"/>
        </w:rPr>
        <w:t>○○</w:t>
      </w:r>
      <w:r w:rsidR="003A2F2E">
        <w:rPr>
          <w:rFonts w:hint="eastAsia"/>
        </w:rPr>
        <w:t>円／日」、時間額で決定する手当は「</w:t>
      </w:r>
      <w:r w:rsidR="00C75630">
        <w:rPr>
          <w:rFonts w:hint="eastAsia"/>
        </w:rPr>
        <w:t>○○</w:t>
      </w:r>
      <w:r w:rsidR="003A2F2E">
        <w:rPr>
          <w:rFonts w:hint="eastAsia"/>
        </w:rPr>
        <w:t>円／時間」と記載します。</w:t>
      </w:r>
    </w:p>
    <w:p w:rsidR="00035B76" w:rsidRPr="00DC0DD0" w:rsidRDefault="00035B76" w:rsidP="00035B76">
      <w:pPr>
        <w:ind w:left="230" w:hangingChars="100" w:hanging="230"/>
      </w:pPr>
      <w:r w:rsidRPr="00DC0DD0">
        <w:rPr>
          <w:rFonts w:hint="eastAsia"/>
        </w:rPr>
        <w:t>※３の割増賃金率</w:t>
      </w:r>
      <w:r>
        <w:rPr>
          <w:rFonts w:hint="eastAsia"/>
        </w:rPr>
        <w:t>について</w:t>
      </w:r>
      <w:r w:rsidRPr="00DC0DD0">
        <w:rPr>
          <w:rFonts w:hint="eastAsia"/>
        </w:rPr>
        <w:t>は、後で</w:t>
      </w:r>
      <w:r>
        <w:rPr>
          <w:rFonts w:hint="eastAsia"/>
        </w:rPr>
        <w:t>詳しく</w:t>
      </w:r>
      <w:r w:rsidRPr="00DC0DD0">
        <w:rPr>
          <w:rFonts w:hint="eastAsia"/>
        </w:rPr>
        <w:t>解説しています。</w:t>
      </w:r>
    </w:p>
    <w:p w:rsidR="00CC537B" w:rsidRPr="00DC0DD0" w:rsidRDefault="00CC537B" w:rsidP="00CC537B">
      <w:pPr>
        <w:ind w:left="230" w:hangingChars="100" w:hanging="230"/>
      </w:pPr>
      <w:r w:rsidRPr="00DC0DD0">
        <w:rPr>
          <w:rFonts w:hint="eastAsia"/>
        </w:rPr>
        <w:t>※４から７については、実際の</w:t>
      </w:r>
      <w:r>
        <w:rPr>
          <w:rFonts w:hint="eastAsia"/>
        </w:rPr>
        <w:t>取扱いに合わせて記入</w:t>
      </w:r>
      <w:r w:rsidRPr="00DC0DD0">
        <w:rPr>
          <w:rFonts w:hint="eastAsia"/>
        </w:rPr>
        <w:t>して</w:t>
      </w:r>
      <w:r>
        <w:rPr>
          <w:rFonts w:hint="eastAsia"/>
        </w:rPr>
        <w:t>ください</w:t>
      </w:r>
      <w:r w:rsidRPr="00DC0DD0">
        <w:rPr>
          <w:rFonts w:hint="eastAsia"/>
        </w:rPr>
        <w:t>。</w:t>
      </w:r>
    </w:p>
    <w:p w:rsidR="003A2F2E" w:rsidRDefault="00280044" w:rsidP="00184F0D">
      <w:pPr>
        <w:ind w:left="230" w:hangingChars="100" w:hanging="230"/>
      </w:pPr>
      <w:r w:rsidRPr="00DC0DD0">
        <w:rPr>
          <w:rFonts w:hint="eastAsia"/>
        </w:rPr>
        <w:t>※パートタイム労働法によ</w:t>
      </w:r>
      <w:r>
        <w:rPr>
          <w:rFonts w:hint="eastAsia"/>
        </w:rPr>
        <w:t>って</w:t>
      </w:r>
      <w:r w:rsidRPr="00DC0DD0">
        <w:rPr>
          <w:rFonts w:hint="eastAsia"/>
        </w:rPr>
        <w:t>、パートタイマー</w:t>
      </w:r>
      <w:r>
        <w:rPr>
          <w:rFonts w:hint="eastAsia"/>
        </w:rPr>
        <w:t>（</w:t>
      </w:r>
      <w:r w:rsidRPr="00280044">
        <w:rPr>
          <w:rFonts w:hint="eastAsia"/>
        </w:rPr>
        <w:t>短時間労働者</w:t>
      </w:r>
      <w:r>
        <w:rPr>
          <w:rFonts w:hint="eastAsia"/>
        </w:rPr>
        <w:t>）</w:t>
      </w:r>
      <w:r w:rsidRPr="00DC0DD0">
        <w:rPr>
          <w:rFonts w:hint="eastAsia"/>
        </w:rPr>
        <w:t>を採用するときは、</w:t>
      </w:r>
      <w:r w:rsidR="00BF3CF3" w:rsidRPr="00DC0DD0">
        <w:rPr>
          <w:rFonts w:hint="eastAsia"/>
        </w:rPr>
        <w:t>８、９、１０</w:t>
      </w:r>
      <w:r w:rsidR="00BF3CF3">
        <w:rPr>
          <w:rFonts w:hint="eastAsia"/>
        </w:rPr>
        <w:t>の事項を</w:t>
      </w:r>
      <w:r w:rsidR="00BF3CF3" w:rsidRPr="00DC0DD0">
        <w:rPr>
          <w:rFonts w:hint="eastAsia"/>
        </w:rPr>
        <w:t>明示することが義務付けられています。</w:t>
      </w:r>
      <w:r w:rsidR="00BF3CF3" w:rsidRPr="00F44E58">
        <w:rPr>
          <w:rFonts w:hint="eastAsia"/>
        </w:rPr>
        <w:t>思い違いを防止するために、（パートタイマー以外も）全員に明示することが望ましいです。</w:t>
      </w:r>
    </w:p>
    <w:p w:rsidR="00BF3CF3" w:rsidRPr="00DC0DD0" w:rsidRDefault="00BF3CF3" w:rsidP="00BF3CF3">
      <w:pPr>
        <w:ind w:left="230" w:hangingChars="100" w:hanging="230"/>
      </w:pPr>
      <w:r w:rsidRPr="00DC0DD0">
        <w:rPr>
          <w:rFonts w:hint="eastAsia"/>
        </w:rPr>
        <w:t>※８、９、１０</w:t>
      </w:r>
      <w:r>
        <w:rPr>
          <w:rFonts w:hint="eastAsia"/>
        </w:rPr>
        <w:t>について、〔　　　　〕に例外的な取扱いを記載することも可能です</w:t>
      </w:r>
      <w:r w:rsidRPr="00DC0DD0">
        <w:rPr>
          <w:rFonts w:hint="eastAsia"/>
        </w:rPr>
        <w:t>。なお、就業規則</w:t>
      </w:r>
      <w:r w:rsidR="00671614">
        <w:rPr>
          <w:rFonts w:hint="eastAsia"/>
        </w:rPr>
        <w:t>に</w:t>
      </w:r>
      <w:r w:rsidRPr="00DC0DD0">
        <w:rPr>
          <w:rFonts w:hint="eastAsia"/>
        </w:rPr>
        <w:t>も</w:t>
      </w:r>
      <w:r>
        <w:rPr>
          <w:rFonts w:hint="eastAsia"/>
        </w:rPr>
        <w:t>同様の</w:t>
      </w:r>
      <w:r w:rsidRPr="00DC0DD0">
        <w:rPr>
          <w:rFonts w:hint="eastAsia"/>
        </w:rPr>
        <w:t>内容を記載している必要がありますので、就業規則</w:t>
      </w:r>
      <w:r w:rsidR="00671614">
        <w:rPr>
          <w:rFonts w:hint="eastAsia"/>
        </w:rPr>
        <w:t>に記載していること</w:t>
      </w:r>
      <w:r w:rsidRPr="00DC0DD0">
        <w:rPr>
          <w:rFonts w:hint="eastAsia"/>
        </w:rPr>
        <w:t>を確認して</w:t>
      </w:r>
      <w:r>
        <w:rPr>
          <w:rFonts w:hint="eastAsia"/>
        </w:rPr>
        <w:t>ください</w:t>
      </w:r>
      <w:r w:rsidRPr="00DC0DD0">
        <w:rPr>
          <w:rFonts w:hint="eastAsia"/>
        </w:rPr>
        <w:t>。</w:t>
      </w:r>
    </w:p>
    <w:p w:rsidR="007C20AF" w:rsidRPr="00DC0DD0" w:rsidRDefault="007C20AF" w:rsidP="00184F0D">
      <w:pPr>
        <w:ind w:left="230" w:hangingChars="100" w:hanging="23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0"/>
        <w:gridCol w:w="7935"/>
      </w:tblGrid>
      <w:tr w:rsidR="00616417" w:rsidRPr="00DC0DD0" w:rsidTr="006A674E">
        <w:tc>
          <w:tcPr>
            <w:tcW w:w="1380" w:type="dxa"/>
            <w:vAlign w:val="center"/>
          </w:tcPr>
          <w:p w:rsidR="00616417" w:rsidRPr="00DC0DD0" w:rsidRDefault="00616417" w:rsidP="0087588D">
            <w:pPr>
              <w:jc w:val="center"/>
            </w:pPr>
            <w:r w:rsidRPr="00DC0DD0">
              <w:rPr>
                <w:rFonts w:hint="eastAsia"/>
              </w:rPr>
              <w:t>退職に関する事項</w:t>
            </w:r>
          </w:p>
        </w:tc>
        <w:tc>
          <w:tcPr>
            <w:tcW w:w="7935" w:type="dxa"/>
          </w:tcPr>
          <w:p w:rsidR="00616417" w:rsidRPr="00DC0DD0" w:rsidRDefault="00F734CD" w:rsidP="0087588D">
            <w:pPr>
              <w:tabs>
                <w:tab w:val="left" w:pos="2402"/>
              </w:tabs>
            </w:pPr>
            <w:r>
              <w:rPr>
                <w:noProof/>
              </w:rPr>
              <mc:AlternateContent>
                <mc:Choice Requires="wps">
                  <w:drawing>
                    <wp:anchor distT="0" distB="0" distL="114300" distR="114300" simplePos="0" relativeHeight="251659264" behindDoc="0" locked="0" layoutInCell="1" allowOverlap="1">
                      <wp:simplePos x="0" y="0"/>
                      <wp:positionH relativeFrom="column">
                        <wp:posOffset>1665605</wp:posOffset>
                      </wp:positionH>
                      <wp:positionV relativeFrom="paragraph">
                        <wp:posOffset>26035</wp:posOffset>
                      </wp:positionV>
                      <wp:extent cx="179705" cy="179705"/>
                      <wp:effectExtent l="8255" t="6985" r="12065" b="13335"/>
                      <wp:wrapNone/>
                      <wp:docPr id="6"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 o:spid="_x0000_s1026" style="position:absolute;left:0;text-align:left;margin-left:131.15pt;margin-top:2.05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" filled="f"/>
                  </w:pict>
                </mc:Fallback>
              </mc:AlternateContent>
            </w:r>
            <w:r w:rsidR="00616417" w:rsidRPr="00DC0DD0">
              <w:rPr>
                <w:rFonts w:hint="eastAsia"/>
              </w:rPr>
              <w:t>１　定年制</w:t>
            </w:r>
            <w:r w:rsidR="00616417" w:rsidRPr="00DC0DD0">
              <w:tab/>
            </w:r>
            <w:r w:rsidR="00616417" w:rsidRPr="00DC0DD0">
              <w:rPr>
                <w:rFonts w:hint="eastAsia"/>
              </w:rPr>
              <w:t>：　有　（６０歳）・　無</w:t>
            </w:r>
          </w:p>
          <w:p w:rsidR="00616417" w:rsidRPr="00DC0DD0" w:rsidRDefault="00F734CD" w:rsidP="0087588D">
            <w:pPr>
              <w:tabs>
                <w:tab w:val="left" w:pos="2402"/>
              </w:tabs>
            </w:pPr>
            <w:r>
              <w:rPr>
                <w:noProof/>
              </w:rPr>
              <mc:AlternateContent>
                <mc:Choice Requires="wps">
                  <w:drawing>
                    <wp:anchor distT="0" distB="0" distL="114300" distR="114300" simplePos="0" relativeHeight="251663360" behindDoc="0" locked="0" layoutInCell="1" allowOverlap="1">
                      <wp:simplePos x="0" y="0"/>
                      <wp:positionH relativeFrom="column">
                        <wp:posOffset>1675130</wp:posOffset>
                      </wp:positionH>
                      <wp:positionV relativeFrom="paragraph">
                        <wp:posOffset>30480</wp:posOffset>
                      </wp:positionV>
                      <wp:extent cx="179705" cy="179705"/>
                      <wp:effectExtent l="8255" t="11430" r="12065" b="8890"/>
                      <wp:wrapNone/>
                      <wp:docPr id="5"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2" o:spid="_x0000_s1026" style="position:absolute;left:0;text-align:left;margin-left:131.9pt;margin-top:2.4pt;width:14.15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" filled="f"/>
                  </w:pict>
                </mc:Fallback>
              </mc:AlternateContent>
            </w:r>
            <w:r w:rsidR="00616417" w:rsidRPr="00DC0DD0">
              <w:rPr>
                <w:rFonts w:hint="eastAsia"/>
              </w:rPr>
              <w:t>２　継続雇用制度</w:t>
            </w:r>
            <w:r w:rsidR="00616417" w:rsidRPr="00DC0DD0">
              <w:rPr>
                <w:rFonts w:hint="eastAsia"/>
              </w:rPr>
              <w:tab/>
              <w:t>：　有　（</w:t>
            </w:r>
            <w:r w:rsidR="00FA0751" w:rsidRPr="00DC0DD0">
              <w:rPr>
                <w:rFonts w:hint="eastAsia"/>
              </w:rPr>
              <w:t>６５</w:t>
            </w:r>
            <w:r w:rsidR="00616417" w:rsidRPr="00DC0DD0">
              <w:rPr>
                <w:rFonts w:hint="eastAsia"/>
              </w:rPr>
              <w:t>歳まで）・　無</w:t>
            </w:r>
          </w:p>
          <w:p w:rsidR="00616417" w:rsidRPr="00DC0DD0" w:rsidRDefault="00616417" w:rsidP="0087588D">
            <w:pPr>
              <w:tabs>
                <w:tab w:val="left" w:pos="2402"/>
              </w:tabs>
            </w:pPr>
            <w:r w:rsidRPr="00DC0DD0">
              <w:rPr>
                <w:rFonts w:hint="eastAsia"/>
              </w:rPr>
              <w:t>３　自己都合退職の手続</w:t>
            </w:r>
            <w:r w:rsidRPr="00DC0DD0">
              <w:tab/>
            </w:r>
            <w:r w:rsidRPr="00DC0DD0">
              <w:rPr>
                <w:rFonts w:hint="eastAsia"/>
              </w:rPr>
              <w:t>：</w:t>
            </w:r>
            <w:r w:rsidR="005535A7" w:rsidRPr="00DC0DD0">
              <w:rPr>
                <w:rFonts w:hint="eastAsia"/>
              </w:rPr>
              <w:t xml:space="preserve">　</w:t>
            </w:r>
            <w:r w:rsidRPr="00DC0DD0">
              <w:rPr>
                <w:rFonts w:hint="eastAsia"/>
              </w:rPr>
              <w:t>退職する１ヶ月以上前に届け出ること</w:t>
            </w:r>
          </w:p>
          <w:p w:rsidR="00616417" w:rsidRPr="00DC0DD0" w:rsidRDefault="00616417" w:rsidP="0087588D">
            <w:pPr>
              <w:tabs>
                <w:tab w:val="left" w:pos="2402"/>
              </w:tabs>
            </w:pPr>
            <w:r w:rsidRPr="00DC0DD0">
              <w:rPr>
                <w:rFonts w:hint="eastAsia"/>
              </w:rPr>
              <w:t>４　解雇の事由及び手続</w:t>
            </w:r>
            <w:r w:rsidRPr="00DC0DD0">
              <w:tab/>
            </w:r>
            <w:r w:rsidRPr="00DC0DD0">
              <w:rPr>
                <w:rFonts w:hint="eastAsia"/>
              </w:rPr>
              <w:t>：</w:t>
            </w:r>
            <w:r w:rsidR="005535A7" w:rsidRPr="00DC0DD0">
              <w:rPr>
                <w:rFonts w:hint="eastAsia"/>
              </w:rPr>
              <w:t xml:space="preserve">　</w:t>
            </w:r>
            <w:r w:rsidRPr="00DC0DD0">
              <w:rPr>
                <w:rFonts w:hint="eastAsia"/>
              </w:rPr>
              <w:t>詳細は、就業規則による。</w:t>
            </w:r>
          </w:p>
        </w:tc>
      </w:tr>
    </w:tbl>
    <w:p w:rsidR="00616417" w:rsidRPr="00DC0DD0" w:rsidRDefault="00616417" w:rsidP="00616417">
      <w:pPr>
        <w:ind w:left="230" w:hangingChars="100" w:hanging="230"/>
      </w:pPr>
      <w:r w:rsidRPr="00DC0DD0">
        <w:rPr>
          <w:rFonts w:hint="eastAsia"/>
        </w:rPr>
        <w:t>※定年制を設ける場合は、６０歳</w:t>
      </w:r>
      <w:r w:rsidR="00FA0751" w:rsidRPr="00DC0DD0">
        <w:rPr>
          <w:rFonts w:hint="eastAsia"/>
        </w:rPr>
        <w:t>以上でないといけ</w:t>
      </w:r>
      <w:r w:rsidRPr="00DC0DD0">
        <w:rPr>
          <w:rFonts w:hint="eastAsia"/>
        </w:rPr>
        <w:t>ません。</w:t>
      </w:r>
    </w:p>
    <w:p w:rsidR="00FA0751" w:rsidRPr="00DC0DD0" w:rsidRDefault="00FA0751" w:rsidP="00616417">
      <w:pPr>
        <w:ind w:left="230" w:hangingChars="100" w:hanging="230"/>
      </w:pPr>
      <w:r w:rsidRPr="00DC0DD0">
        <w:rPr>
          <w:rFonts w:hint="eastAsia"/>
        </w:rPr>
        <w:t>※定年年齢を６５歳未満としている場合は、</w:t>
      </w:r>
      <w:r w:rsidR="006F2859">
        <w:rPr>
          <w:rFonts w:hint="eastAsia"/>
        </w:rPr>
        <w:t>本人の希望により、</w:t>
      </w:r>
      <w:r w:rsidR="00A04460">
        <w:rPr>
          <w:rFonts w:hint="eastAsia"/>
        </w:rPr>
        <w:t>６５歳まで雇用</w:t>
      </w:r>
      <w:r w:rsidR="006F2859">
        <w:rPr>
          <w:rFonts w:hint="eastAsia"/>
        </w:rPr>
        <w:t>を</w:t>
      </w:r>
      <w:r w:rsidR="006F2859" w:rsidRPr="00A04460">
        <w:rPr>
          <w:rFonts w:hint="eastAsia"/>
        </w:rPr>
        <w:t>継続</w:t>
      </w:r>
      <w:r w:rsidR="00A04460">
        <w:rPr>
          <w:rFonts w:hint="eastAsia"/>
        </w:rPr>
        <w:t>する義務</w:t>
      </w:r>
      <w:r w:rsidRPr="00DC0DD0">
        <w:rPr>
          <w:rFonts w:hint="eastAsia"/>
        </w:rPr>
        <w:t>があります。</w:t>
      </w:r>
    </w:p>
    <w:p w:rsidR="00616417" w:rsidRPr="00DC0DD0" w:rsidRDefault="00616417" w:rsidP="00616417">
      <w:pPr>
        <w:ind w:left="230" w:hangingChars="100" w:hanging="230"/>
      </w:pPr>
      <w:r w:rsidRPr="00DC0DD0">
        <w:rPr>
          <w:rFonts w:hint="eastAsia"/>
        </w:rPr>
        <w:t>※解雇の事由等を記載することになってい</w:t>
      </w:r>
      <w:r w:rsidR="00FA0751" w:rsidRPr="00DC0DD0">
        <w:rPr>
          <w:rFonts w:hint="eastAsia"/>
        </w:rPr>
        <w:t>ま</w:t>
      </w:r>
      <w:r w:rsidRPr="00DC0DD0">
        <w:rPr>
          <w:rFonts w:hint="eastAsia"/>
        </w:rPr>
        <w:t>すが、</w:t>
      </w:r>
      <w:r w:rsidR="00FA0751" w:rsidRPr="00DC0DD0">
        <w:rPr>
          <w:rFonts w:hint="eastAsia"/>
        </w:rPr>
        <w:t>全部を書くスペースがありませんので、</w:t>
      </w:r>
      <w:r w:rsidRPr="00DC0DD0">
        <w:rPr>
          <w:rFonts w:hint="eastAsia"/>
        </w:rPr>
        <w:t>「詳細は、就業規則による」としています。就業規則</w:t>
      </w:r>
      <w:r w:rsidR="00E20636">
        <w:rPr>
          <w:rFonts w:hint="eastAsia"/>
        </w:rPr>
        <w:t>の解雇の</w:t>
      </w:r>
      <w:r w:rsidR="00E20636" w:rsidRPr="00DC0DD0">
        <w:rPr>
          <w:rFonts w:hint="eastAsia"/>
        </w:rPr>
        <w:t>部分</w:t>
      </w:r>
      <w:r w:rsidRPr="00DC0DD0">
        <w:rPr>
          <w:rFonts w:hint="eastAsia"/>
        </w:rPr>
        <w:t>を見せながら本人に説明して</w:t>
      </w:r>
      <w:r w:rsidR="00C66364">
        <w:rPr>
          <w:rFonts w:hint="eastAsia"/>
        </w:rPr>
        <w:t>ください</w:t>
      </w:r>
      <w:r w:rsidRPr="00DC0DD0">
        <w:rPr>
          <w:rFonts w:hint="eastAsia"/>
        </w:rPr>
        <w:t>。</w:t>
      </w:r>
    </w:p>
    <w:p w:rsidR="00E20636" w:rsidRPr="00DC0DD0" w:rsidRDefault="00E20636" w:rsidP="00CD3F45">
      <w:pPr>
        <w:ind w:left="230" w:hangingChars="100" w:hanging="23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0"/>
        <w:gridCol w:w="7935"/>
      </w:tblGrid>
      <w:tr w:rsidR="00024D9B" w:rsidRPr="00DC0DD0" w:rsidTr="006A674E">
        <w:tc>
          <w:tcPr>
            <w:tcW w:w="1380" w:type="dxa"/>
            <w:vAlign w:val="center"/>
          </w:tcPr>
          <w:p w:rsidR="00024D9B" w:rsidRPr="00DC0DD0" w:rsidRDefault="00024D9B" w:rsidP="0087588D">
            <w:pPr>
              <w:jc w:val="center"/>
            </w:pPr>
            <w:r w:rsidRPr="00DC0DD0">
              <w:rPr>
                <w:rFonts w:hint="eastAsia"/>
              </w:rPr>
              <w:t>社会保険等の加入</w:t>
            </w:r>
          </w:p>
        </w:tc>
        <w:tc>
          <w:tcPr>
            <w:tcW w:w="7935" w:type="dxa"/>
          </w:tcPr>
          <w:p w:rsidR="00024D9B" w:rsidRPr="00DC0DD0" w:rsidRDefault="00F734CD" w:rsidP="00CD3F45">
            <w:pPr>
              <w:tabs>
                <w:tab w:val="left" w:pos="2201"/>
              </w:tabs>
            </w:pPr>
            <w:r>
              <w:rPr>
                <w:noProof/>
              </w:rPr>
              <mc:AlternateContent>
                <mc:Choice Requires="wps">
                  <w:drawing>
                    <wp:anchor distT="0" distB="0" distL="114300" distR="114300" simplePos="0" relativeHeight="251660288" behindDoc="0" locked="0" layoutInCell="1" allowOverlap="1">
                      <wp:simplePos x="0" y="0"/>
                      <wp:positionH relativeFrom="column">
                        <wp:posOffset>1526540</wp:posOffset>
                      </wp:positionH>
                      <wp:positionV relativeFrom="paragraph">
                        <wp:posOffset>26035</wp:posOffset>
                      </wp:positionV>
                      <wp:extent cx="179705" cy="179705"/>
                      <wp:effectExtent l="12065" t="6985" r="8255" b="13335"/>
                      <wp:wrapNone/>
                      <wp:docPr id="4"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9" o:spid="_x0000_s1026" style="position:absolute;left:0;text-align:left;margin-left:120.2pt;margin-top:2.05pt;width:14.15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" filled="f"/>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2792095</wp:posOffset>
                      </wp:positionH>
                      <wp:positionV relativeFrom="paragraph">
                        <wp:posOffset>26035</wp:posOffset>
                      </wp:positionV>
                      <wp:extent cx="179705" cy="179705"/>
                      <wp:effectExtent l="10795" t="6985" r="9525" b="13335"/>
                      <wp:wrapNone/>
                      <wp:docPr id="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0" o:spid="_x0000_s1026" style="position:absolute;left:0;text-align:left;margin-left:219.85pt;margin-top:2.05pt;width:14.15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" filled="f"/>
                  </w:pict>
                </mc:Fallback>
              </mc:AlternateContent>
            </w:r>
            <w:r w:rsidR="00CD3F45">
              <w:rPr>
                <w:rFonts w:hint="eastAsia"/>
              </w:rPr>
              <w:t xml:space="preserve">１　</w:t>
            </w:r>
            <w:r w:rsidR="00024D9B" w:rsidRPr="00DC0DD0">
              <w:rPr>
                <w:rFonts w:hint="eastAsia"/>
              </w:rPr>
              <w:t>社会保険の加入</w:t>
            </w:r>
            <w:r w:rsidR="00024D9B" w:rsidRPr="00DC0DD0">
              <w:tab/>
            </w:r>
            <w:r w:rsidR="00024D9B" w:rsidRPr="00DC0DD0">
              <w:rPr>
                <w:rFonts w:hint="eastAsia"/>
              </w:rPr>
              <w:t>：　イ　厚生年金</w:t>
            </w:r>
            <w:r w:rsidR="00CD3F45">
              <w:rPr>
                <w:rFonts w:hint="eastAsia"/>
              </w:rPr>
              <w:t>保険</w:t>
            </w:r>
            <w:r w:rsidR="00024D9B" w:rsidRPr="00DC0DD0">
              <w:rPr>
                <w:rFonts w:hint="eastAsia"/>
              </w:rPr>
              <w:t>、　ロ　健康保険</w:t>
            </w:r>
          </w:p>
          <w:p w:rsidR="00024D9B" w:rsidRPr="00DC0DD0" w:rsidRDefault="00F734CD" w:rsidP="00CD3F45">
            <w:pPr>
              <w:tabs>
                <w:tab w:val="left" w:pos="2201"/>
              </w:tabs>
            </w:pPr>
            <w:r>
              <w:rPr>
                <w:noProof/>
              </w:rPr>
              <mc:AlternateContent>
                <mc:Choice Requires="wps">
                  <w:drawing>
                    <wp:anchor distT="0" distB="0" distL="114300" distR="114300" simplePos="0" relativeHeight="251662336" behindDoc="0" locked="0" layoutInCell="1" allowOverlap="1">
                      <wp:simplePos x="0" y="0"/>
                      <wp:positionH relativeFrom="column">
                        <wp:posOffset>1543685</wp:posOffset>
                      </wp:positionH>
                      <wp:positionV relativeFrom="paragraph">
                        <wp:posOffset>26035</wp:posOffset>
                      </wp:positionV>
                      <wp:extent cx="179705" cy="179705"/>
                      <wp:effectExtent l="10160" t="6985" r="10160" b="13335"/>
                      <wp:wrapNone/>
                      <wp:docPr id="2"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1" o:spid="_x0000_s1026" style="position:absolute;left:0;text-align:left;margin-left:121.55pt;margin-top:2.05pt;width:14.15pt;height: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" filled="f"/>
                  </w:pict>
                </mc:Fallback>
              </mc:AlternateContent>
            </w:r>
            <w:r w:rsidR="00CD3F45">
              <w:rPr>
                <w:rFonts w:hint="eastAsia"/>
              </w:rPr>
              <w:t xml:space="preserve">２　</w:t>
            </w:r>
            <w:r w:rsidR="00024D9B" w:rsidRPr="00DC0DD0">
              <w:rPr>
                <w:rFonts w:hint="eastAsia"/>
              </w:rPr>
              <w:t>雇用保険の適用</w:t>
            </w:r>
            <w:r w:rsidR="00024D9B" w:rsidRPr="00DC0DD0">
              <w:tab/>
            </w:r>
            <w:r w:rsidR="00024D9B" w:rsidRPr="00DC0DD0">
              <w:rPr>
                <w:rFonts w:hint="eastAsia"/>
              </w:rPr>
              <w:t>：　有　・　無</w:t>
            </w:r>
          </w:p>
        </w:tc>
      </w:tr>
    </w:tbl>
    <w:p w:rsidR="00024D9B" w:rsidRPr="00DC0DD0" w:rsidRDefault="00024D9B" w:rsidP="00024D9B">
      <w:pPr>
        <w:ind w:left="230" w:hangingChars="100" w:hanging="230"/>
      </w:pPr>
      <w:r w:rsidRPr="00DC0DD0">
        <w:rPr>
          <w:rFonts w:hint="eastAsia"/>
        </w:rPr>
        <w:lastRenderedPageBreak/>
        <w:t>※社会保険</w:t>
      </w:r>
      <w:r w:rsidR="008B2ACD" w:rsidRPr="00DC0DD0">
        <w:rPr>
          <w:rFonts w:hint="eastAsia"/>
        </w:rPr>
        <w:t>等</w:t>
      </w:r>
      <w:r w:rsidRPr="00DC0DD0">
        <w:rPr>
          <w:rFonts w:hint="eastAsia"/>
        </w:rPr>
        <w:t>の加入</w:t>
      </w:r>
      <w:r w:rsidR="00F01A07" w:rsidRPr="00DC0DD0">
        <w:rPr>
          <w:rFonts w:hint="eastAsia"/>
        </w:rPr>
        <w:t>の有無は、</w:t>
      </w:r>
      <w:r w:rsidR="006D213E" w:rsidRPr="006D213E">
        <w:rPr>
          <w:rFonts w:hint="eastAsia"/>
        </w:rPr>
        <w:t>明示が</w:t>
      </w:r>
      <w:r w:rsidRPr="00DC0DD0">
        <w:rPr>
          <w:rFonts w:hint="eastAsia"/>
        </w:rPr>
        <w:t>義務付けられてい</w:t>
      </w:r>
      <w:r w:rsidR="008B2ACD" w:rsidRPr="00DC0DD0">
        <w:rPr>
          <w:rFonts w:hint="eastAsia"/>
        </w:rPr>
        <w:t>る</w:t>
      </w:r>
      <w:r w:rsidR="006D213E" w:rsidRPr="006D213E">
        <w:rPr>
          <w:rFonts w:hint="eastAsia"/>
        </w:rPr>
        <w:t>項目</w:t>
      </w:r>
      <w:r w:rsidR="008B2ACD" w:rsidRPr="00DC0DD0">
        <w:rPr>
          <w:rFonts w:hint="eastAsia"/>
        </w:rPr>
        <w:t>ではあり</w:t>
      </w:r>
      <w:r w:rsidRPr="00DC0DD0">
        <w:rPr>
          <w:rFonts w:hint="eastAsia"/>
        </w:rPr>
        <w:t>ませんが、問題になりやすいので、採用時に</w:t>
      </w:r>
      <w:r w:rsidR="00F01A07" w:rsidRPr="00DC0DD0">
        <w:rPr>
          <w:rFonts w:hint="eastAsia"/>
        </w:rPr>
        <w:t>明示</w:t>
      </w:r>
      <w:r w:rsidRPr="00DC0DD0">
        <w:rPr>
          <w:rFonts w:hint="eastAsia"/>
        </w:rPr>
        <w:t>して</w:t>
      </w:r>
      <w:r w:rsidR="0050145A">
        <w:rPr>
          <w:rFonts w:hint="eastAsia"/>
        </w:rPr>
        <w:t>確認する</w:t>
      </w:r>
      <w:r w:rsidR="00E959B1">
        <w:rPr>
          <w:rFonts w:hint="eastAsia"/>
        </w:rPr>
        <w:t>こ</w:t>
      </w:r>
      <w:r w:rsidR="00F01A07" w:rsidRPr="00DC0DD0">
        <w:rPr>
          <w:rFonts w:hint="eastAsia"/>
        </w:rPr>
        <w:t>と</w:t>
      </w:r>
      <w:r w:rsidR="00E959B1">
        <w:rPr>
          <w:rFonts w:hint="eastAsia"/>
        </w:rPr>
        <w:t>が望ましいです</w:t>
      </w:r>
      <w:r w:rsidRPr="00DC0DD0">
        <w:rPr>
          <w:rFonts w:hint="eastAsia"/>
        </w:rPr>
        <w:t>。</w:t>
      </w:r>
    </w:p>
    <w:p w:rsidR="00FA0751" w:rsidRPr="00DC0DD0" w:rsidRDefault="00FA0751" w:rsidP="00616417">
      <w:pPr>
        <w:ind w:left="230" w:hangingChars="100" w:hanging="23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0"/>
        <w:gridCol w:w="7935"/>
      </w:tblGrid>
      <w:tr w:rsidR="00616417" w:rsidRPr="00DC0DD0" w:rsidTr="006A674E">
        <w:tc>
          <w:tcPr>
            <w:tcW w:w="1380" w:type="dxa"/>
            <w:vAlign w:val="center"/>
          </w:tcPr>
          <w:p w:rsidR="00616417" w:rsidRPr="00DC0DD0" w:rsidRDefault="00616417" w:rsidP="0087588D">
            <w:pPr>
              <w:jc w:val="center"/>
            </w:pPr>
            <w:r w:rsidRPr="00DC0DD0">
              <w:rPr>
                <w:rFonts w:hint="eastAsia"/>
              </w:rPr>
              <w:t>備考</w:t>
            </w:r>
          </w:p>
        </w:tc>
        <w:tc>
          <w:tcPr>
            <w:tcW w:w="7935" w:type="dxa"/>
          </w:tcPr>
          <w:p w:rsidR="00616417" w:rsidRPr="00DC0DD0" w:rsidRDefault="00616417" w:rsidP="0087588D">
            <w:pPr>
              <w:jc w:val="left"/>
            </w:pPr>
          </w:p>
        </w:tc>
      </w:tr>
    </w:tbl>
    <w:p w:rsidR="00616417" w:rsidRPr="00DC0DD0" w:rsidRDefault="00616417" w:rsidP="00616417">
      <w:pPr>
        <w:pStyle w:val="a3"/>
      </w:pPr>
      <w:r w:rsidRPr="00DC0DD0">
        <w:rPr>
          <w:rFonts w:hint="eastAsia"/>
        </w:rPr>
        <w:t>※</w:t>
      </w:r>
      <w:r w:rsidR="0050145A">
        <w:rPr>
          <w:rFonts w:hint="eastAsia"/>
        </w:rPr>
        <w:t>過去に</w:t>
      </w:r>
      <w:r w:rsidRPr="00DC0DD0">
        <w:rPr>
          <w:rFonts w:hint="eastAsia"/>
        </w:rPr>
        <w:t>問題になっ</w:t>
      </w:r>
      <w:r w:rsidR="0050145A">
        <w:rPr>
          <w:rFonts w:hint="eastAsia"/>
        </w:rPr>
        <w:t>て</w:t>
      </w:r>
      <w:r w:rsidRPr="00DC0DD0">
        <w:rPr>
          <w:rFonts w:hint="eastAsia"/>
        </w:rPr>
        <w:t>、あらかじめ了解を取っておきたいこと</w:t>
      </w:r>
      <w:r w:rsidR="00F01A07" w:rsidRPr="00DC0DD0">
        <w:rPr>
          <w:rFonts w:hint="eastAsia"/>
        </w:rPr>
        <w:t>等を</w:t>
      </w:r>
      <w:r w:rsidR="00797C3C">
        <w:rPr>
          <w:rFonts w:hint="eastAsia"/>
        </w:rPr>
        <w:t>自由に</w:t>
      </w:r>
      <w:r w:rsidRPr="00DC0DD0">
        <w:rPr>
          <w:rFonts w:hint="eastAsia"/>
        </w:rPr>
        <w:t>記載して</w:t>
      </w:r>
      <w:r w:rsidR="00C66364">
        <w:rPr>
          <w:rFonts w:hint="eastAsia"/>
        </w:rPr>
        <w:t>ください</w:t>
      </w:r>
      <w:r w:rsidRPr="00DC0DD0">
        <w:rPr>
          <w:rFonts w:hint="eastAsia"/>
        </w:rPr>
        <w:t>。</w:t>
      </w:r>
    </w:p>
    <w:p w:rsidR="00616417" w:rsidRDefault="00616417" w:rsidP="00616417">
      <w:pPr>
        <w:pStyle w:val="a3"/>
      </w:pPr>
    </w:p>
    <w:p w:rsidR="00B31EA4" w:rsidRPr="00DC0DD0" w:rsidRDefault="00B31EA4" w:rsidP="00B31EA4">
      <w:pPr>
        <w:pStyle w:val="a3"/>
      </w:pPr>
      <w:r w:rsidRPr="00DC0DD0">
        <w:rPr>
          <w:rFonts w:hint="eastAsia"/>
        </w:rPr>
        <w:t>■期間を定めて雇用する場合</w:t>
      </w:r>
    </w:p>
    <w:p w:rsidR="00B31EA4" w:rsidRPr="00DC0DD0" w:rsidRDefault="00B31EA4" w:rsidP="00B31EA4">
      <w:pPr>
        <w:pStyle w:val="a3"/>
        <w:ind w:left="0" w:firstLineChars="100" w:firstLine="230"/>
      </w:pPr>
      <w:r w:rsidRPr="00DC0DD0">
        <w:rPr>
          <w:rFonts w:hint="eastAsia"/>
        </w:rPr>
        <w:t>期間を定めて雇用する場合は、次のように、</w:t>
      </w:r>
      <w:r w:rsidR="00A71E81">
        <w:rPr>
          <w:rFonts w:hint="eastAsia"/>
        </w:rPr>
        <w:t>明示事項として、</w:t>
      </w:r>
      <w:r w:rsidRPr="00DC0DD0">
        <w:rPr>
          <w:rFonts w:hint="eastAsia"/>
        </w:rPr>
        <w:t>「契約更新の有無」、</w:t>
      </w:r>
      <w:r>
        <w:rPr>
          <w:rFonts w:hint="eastAsia"/>
        </w:rPr>
        <w:t>及び</w:t>
      </w:r>
      <w:r w:rsidRPr="00DC0DD0">
        <w:rPr>
          <w:rFonts w:hint="eastAsia"/>
        </w:rPr>
        <w:t>、更新する可能性がある場合は「契約更新の判断基準」を追加する必要があります。</w:t>
      </w:r>
      <w:bookmarkStart w:id="0" w:name="_GoBack"/>
      <w:bookmarkEnd w:id="0"/>
    </w:p>
    <w:tbl>
      <w:tblPr>
        <w:tblW w:w="93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0"/>
        <w:gridCol w:w="7935"/>
      </w:tblGrid>
      <w:tr w:rsidR="00B31EA4" w:rsidRPr="00DC0DD0" w:rsidTr="00713360">
        <w:tc>
          <w:tcPr>
            <w:tcW w:w="1380" w:type="dxa"/>
            <w:vAlign w:val="center"/>
          </w:tcPr>
          <w:p w:rsidR="00B31EA4" w:rsidRPr="00DC0DD0" w:rsidRDefault="00B31EA4" w:rsidP="00D43F75">
            <w:pPr>
              <w:pStyle w:val="a3"/>
              <w:ind w:left="0" w:firstLineChars="0" w:firstLine="0"/>
              <w:jc w:val="center"/>
            </w:pPr>
            <w:r w:rsidRPr="00DC0DD0">
              <w:rPr>
                <w:rFonts w:hint="eastAsia"/>
              </w:rPr>
              <w:t>契約の</w:t>
            </w:r>
            <w:r w:rsidR="00D43F75" w:rsidRPr="00DC0DD0">
              <w:rPr>
                <w:rFonts w:hint="eastAsia"/>
              </w:rPr>
              <w:t>更新</w:t>
            </w:r>
          </w:p>
        </w:tc>
        <w:tc>
          <w:tcPr>
            <w:tcW w:w="7935" w:type="dxa"/>
          </w:tcPr>
          <w:p w:rsidR="00B31EA4" w:rsidRPr="00DC0DD0" w:rsidRDefault="00F734CD" w:rsidP="002F4985">
            <w:pPr>
              <w:pStyle w:val="a3"/>
              <w:ind w:left="0" w:firstLineChars="0" w:firstLine="0"/>
            </w:pPr>
            <w:r>
              <w:rPr>
                <w:rFonts w:hint="eastAsia"/>
                <w:noProof/>
              </w:rPr>
              <mc:AlternateContent>
                <mc:Choice Requires="wps">
                  <w:drawing>
                    <wp:anchor distT="0" distB="0" distL="114300" distR="114300" simplePos="0" relativeHeight="251664384" behindDoc="0" locked="0" layoutInCell="1" allowOverlap="1" wp14:anchorId="67B325A3" wp14:editId="5EB7BE1F">
                      <wp:simplePos x="0" y="0"/>
                      <wp:positionH relativeFrom="column">
                        <wp:posOffset>50165</wp:posOffset>
                      </wp:positionH>
                      <wp:positionV relativeFrom="paragraph">
                        <wp:posOffset>26670</wp:posOffset>
                      </wp:positionV>
                      <wp:extent cx="179705" cy="179705"/>
                      <wp:effectExtent l="12065" t="7620" r="8255" b="12700"/>
                      <wp:wrapNone/>
                      <wp:docPr id="1"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5" o:spid="_x0000_s1026" style="position:absolute;left:0;text-align:left;margin-left:3.95pt;margin-top:2.1pt;width:14.15pt;height:1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" filled="f"/>
                  </w:pict>
                </mc:Fallback>
              </mc:AlternateContent>
            </w:r>
            <w:r w:rsidR="00B31EA4" w:rsidRPr="00DC0DD0">
              <w:rPr>
                <w:rFonts w:hint="eastAsia"/>
              </w:rPr>
              <w:t xml:space="preserve">　イ　更新する場合がある　ロ　更新しない</w:t>
            </w:r>
          </w:p>
        </w:tc>
      </w:tr>
      <w:tr w:rsidR="00B31EA4" w:rsidRPr="00DC0DD0" w:rsidTr="00713360">
        <w:tc>
          <w:tcPr>
            <w:tcW w:w="1380" w:type="dxa"/>
            <w:vAlign w:val="center"/>
          </w:tcPr>
          <w:p w:rsidR="00B31EA4" w:rsidRPr="00DC0DD0" w:rsidRDefault="00B31EA4" w:rsidP="00713360">
            <w:pPr>
              <w:pStyle w:val="a3"/>
              <w:ind w:left="0" w:firstLineChars="0" w:firstLine="0"/>
              <w:jc w:val="center"/>
            </w:pPr>
            <w:r w:rsidRPr="00DC0DD0">
              <w:rPr>
                <w:rFonts w:hint="eastAsia"/>
              </w:rPr>
              <w:t>契約更新の判断基準</w:t>
            </w:r>
          </w:p>
        </w:tc>
        <w:tc>
          <w:tcPr>
            <w:tcW w:w="7935" w:type="dxa"/>
          </w:tcPr>
          <w:p w:rsidR="00B31EA4" w:rsidRPr="00C741A4" w:rsidRDefault="00B31EA4" w:rsidP="002F4985">
            <w:pPr>
              <w:tabs>
                <w:tab w:val="left" w:pos="2977"/>
                <w:tab w:val="left" w:pos="6197"/>
              </w:tabs>
            </w:pPr>
            <w:r w:rsidRPr="00C741A4">
              <w:rPr>
                <w:rFonts w:hint="eastAsia"/>
              </w:rPr>
              <w:t>①契約期間満了時の業務量、②従業員の勤務態度・勤務成績、③従業員の業務遂行能力</w:t>
            </w:r>
            <w:r>
              <w:rPr>
                <w:rFonts w:hint="eastAsia"/>
              </w:rPr>
              <w:t>、</w:t>
            </w:r>
            <w:r w:rsidRPr="00C741A4">
              <w:rPr>
                <w:rFonts w:hint="eastAsia"/>
              </w:rPr>
              <w:t>④会社の経営状況、⑤従事している業務の進捗状況、⑥</w:t>
            </w:r>
            <w:r>
              <w:rPr>
                <w:rFonts w:hint="eastAsia"/>
              </w:rPr>
              <w:t>その他（　　　　　　　　）</w:t>
            </w:r>
          </w:p>
        </w:tc>
      </w:tr>
      <w:tr w:rsidR="00713360" w:rsidRPr="00713360" w:rsidTr="00713360">
        <w:tc>
          <w:tcPr>
            <w:tcW w:w="1380" w:type="dxa"/>
            <w:vAlign w:val="center"/>
          </w:tcPr>
          <w:p w:rsidR="00713360" w:rsidRPr="00713360" w:rsidRDefault="00713360" w:rsidP="00D43F75">
            <w:pPr>
              <w:jc w:val="center"/>
              <w:rPr>
                <w:color w:val="FF0000"/>
              </w:rPr>
            </w:pPr>
            <w:r w:rsidRPr="00713360">
              <w:rPr>
                <w:rFonts w:hint="eastAsia"/>
                <w:color w:val="FF0000"/>
              </w:rPr>
              <w:t>更新</w:t>
            </w:r>
            <w:r w:rsidR="00442134">
              <w:rPr>
                <w:rFonts w:hint="eastAsia"/>
                <w:color w:val="FF0000"/>
              </w:rPr>
              <w:t>の</w:t>
            </w:r>
            <w:r w:rsidRPr="00713360">
              <w:rPr>
                <w:rFonts w:hint="eastAsia"/>
                <w:color w:val="FF0000"/>
              </w:rPr>
              <w:t>上限</w:t>
            </w:r>
          </w:p>
        </w:tc>
        <w:tc>
          <w:tcPr>
            <w:tcW w:w="7935" w:type="dxa"/>
          </w:tcPr>
          <w:p w:rsidR="00713360" w:rsidRPr="00713360" w:rsidRDefault="00713360" w:rsidP="000F4F22">
            <w:pPr>
              <w:tabs>
                <w:tab w:val="left" w:pos="2977"/>
                <w:tab w:val="left" w:pos="6197"/>
              </w:tabs>
              <w:rPr>
                <w:color w:val="FF0000"/>
              </w:rPr>
            </w:pPr>
            <w:r w:rsidRPr="00713360">
              <w:rPr>
                <w:rFonts w:hint="eastAsia"/>
                <w:noProof/>
                <w:color w:val="FF0000"/>
              </w:rPr>
              <mc:AlternateContent>
                <mc:Choice Requires="wps">
                  <w:drawing>
                    <wp:anchor distT="0" distB="0" distL="114300" distR="114300" simplePos="0" relativeHeight="251666432" behindDoc="0" locked="0" layoutInCell="1" allowOverlap="1" wp14:anchorId="2EB5561B" wp14:editId="7DB510B0">
                      <wp:simplePos x="0" y="0"/>
                      <wp:positionH relativeFrom="column">
                        <wp:posOffset>380365</wp:posOffset>
                      </wp:positionH>
                      <wp:positionV relativeFrom="paragraph">
                        <wp:posOffset>25704</wp:posOffset>
                      </wp:positionV>
                      <wp:extent cx="179705" cy="179705"/>
                      <wp:effectExtent l="0" t="0" r="10795" b="10795"/>
                      <wp:wrapNone/>
                      <wp:docPr id="15"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5" o:spid="_x0000_s1026" style="position:absolute;left:0;text-align:left;margin-left:29.95pt;margin-top:2pt;width:14.15pt;height:1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" filled="f"/>
                  </w:pict>
                </mc:Fallback>
              </mc:AlternateContent>
            </w:r>
            <w:r w:rsidRPr="00713360">
              <w:rPr>
                <w:rFonts w:hint="eastAsia"/>
                <w:color w:val="FF0000"/>
              </w:rPr>
              <w:t>無　・　有　（通算契約期間は　４　年まで、更新回数は　３　回まで）</w:t>
            </w:r>
          </w:p>
        </w:tc>
      </w:tr>
      <w:tr w:rsidR="00713360" w:rsidRPr="00713360" w:rsidTr="00713360">
        <w:tc>
          <w:tcPr>
            <w:tcW w:w="1380" w:type="dxa"/>
            <w:vAlign w:val="center"/>
          </w:tcPr>
          <w:p w:rsidR="00713360" w:rsidRPr="00713360" w:rsidRDefault="00713360" w:rsidP="00713360">
            <w:pPr>
              <w:jc w:val="center"/>
              <w:rPr>
                <w:color w:val="FF0000"/>
              </w:rPr>
            </w:pPr>
            <w:r w:rsidRPr="00713360">
              <w:rPr>
                <w:rFonts w:hint="eastAsia"/>
                <w:color w:val="FF0000"/>
              </w:rPr>
              <w:t>無期転換の申込み</w:t>
            </w:r>
          </w:p>
        </w:tc>
        <w:tc>
          <w:tcPr>
            <w:tcW w:w="7935" w:type="dxa"/>
          </w:tcPr>
          <w:p w:rsidR="00713360" w:rsidRPr="00713360" w:rsidRDefault="00713360" w:rsidP="00713360">
            <w:pPr>
              <w:tabs>
                <w:tab w:val="left" w:pos="2977"/>
                <w:tab w:val="left" w:pos="6197"/>
              </w:tabs>
              <w:rPr>
                <w:color w:val="FF0000"/>
              </w:rPr>
            </w:pPr>
            <w:r>
              <w:rPr>
                <w:rFonts w:hint="eastAsia"/>
                <w:color w:val="FF0000"/>
              </w:rPr>
              <w:t>【</w:t>
            </w:r>
            <w:r w:rsidRPr="00713360">
              <w:rPr>
                <w:rFonts w:hint="eastAsia"/>
                <w:color w:val="FF0000"/>
              </w:rPr>
              <w:t>通算契約期間が５年を超える</w:t>
            </w:r>
            <w:r>
              <w:rPr>
                <w:rFonts w:hint="eastAsia"/>
                <w:color w:val="FF0000"/>
              </w:rPr>
              <w:t>者の雇用契約書に記載を追加】</w:t>
            </w:r>
            <w:r w:rsidRPr="00713360">
              <w:rPr>
                <w:rFonts w:hint="eastAsia"/>
                <w:color w:val="FF0000"/>
              </w:rPr>
              <w:t>本契約期間中に会社に対して、期間の定めのない労働契約（無期労働契約）の締結を申し込むことにより、本契約期間の末日の翌日（○年○月○日）から、無期労働契約に転換することができる</w:t>
            </w:r>
            <w:r>
              <w:rPr>
                <w:rFonts w:hint="eastAsia"/>
                <w:color w:val="FF0000"/>
              </w:rPr>
              <w:t>。その</w:t>
            </w:r>
            <w:r w:rsidRPr="00713360">
              <w:rPr>
                <w:rFonts w:hint="eastAsia"/>
                <w:color w:val="FF0000"/>
              </w:rPr>
              <w:t>場合の労働条件は、本契約と同一の内容とする（契約期間は除く）</w:t>
            </w:r>
            <w:r>
              <w:rPr>
                <w:rFonts w:hint="eastAsia"/>
                <w:color w:val="FF0000"/>
              </w:rPr>
              <w:t>。</w:t>
            </w:r>
          </w:p>
        </w:tc>
      </w:tr>
    </w:tbl>
    <w:p w:rsidR="00B31EA4" w:rsidRPr="00DC0DD0" w:rsidRDefault="00B31EA4" w:rsidP="00B31EA4">
      <w:pPr>
        <w:ind w:left="230" w:hangingChars="100" w:hanging="230"/>
      </w:pPr>
      <w:r w:rsidRPr="00DC0DD0">
        <w:rPr>
          <w:rFonts w:hint="eastAsia"/>
        </w:rPr>
        <w:t>※契約更新の判断基準は一般的な例ですので、</w:t>
      </w:r>
      <w:r>
        <w:rPr>
          <w:rFonts w:hint="eastAsia"/>
        </w:rPr>
        <w:t>実態に合わせて修正</w:t>
      </w:r>
      <w:r w:rsidRPr="00DC0DD0">
        <w:rPr>
          <w:rFonts w:hint="eastAsia"/>
        </w:rPr>
        <w:t>して</w:t>
      </w:r>
      <w:r>
        <w:rPr>
          <w:rFonts w:hint="eastAsia"/>
        </w:rPr>
        <w:t>ください</w:t>
      </w:r>
      <w:r w:rsidRPr="00DC0DD0">
        <w:rPr>
          <w:rFonts w:hint="eastAsia"/>
        </w:rPr>
        <w:t>。</w:t>
      </w:r>
    </w:p>
    <w:p w:rsidR="00B31EA4" w:rsidRPr="00DC0DD0" w:rsidRDefault="00B31EA4" w:rsidP="00B31EA4">
      <w:pPr>
        <w:ind w:left="230" w:hangingChars="100" w:hanging="230"/>
      </w:pPr>
      <w:r>
        <w:rPr>
          <w:rFonts w:hint="eastAsia"/>
        </w:rPr>
        <w:t>※</w:t>
      </w:r>
      <w:r w:rsidRPr="00DC0DD0">
        <w:rPr>
          <w:rFonts w:hint="eastAsia"/>
        </w:rPr>
        <w:t>契約期間が満了して更新をする際</w:t>
      </w:r>
      <w:r>
        <w:rPr>
          <w:rFonts w:hint="eastAsia"/>
        </w:rPr>
        <w:t>は</w:t>
      </w:r>
      <w:r w:rsidRPr="00DC0DD0">
        <w:rPr>
          <w:rFonts w:hint="eastAsia"/>
        </w:rPr>
        <w:t>、必ず、更新の都度、雇用契約書を作成して締結して</w:t>
      </w:r>
      <w:r>
        <w:rPr>
          <w:rFonts w:hint="eastAsia"/>
        </w:rPr>
        <w:t>ください</w:t>
      </w:r>
      <w:r w:rsidRPr="00DC0DD0">
        <w:rPr>
          <w:rFonts w:hint="eastAsia"/>
        </w:rPr>
        <w:t>。</w:t>
      </w:r>
      <w:r w:rsidR="00C75630">
        <w:rPr>
          <w:rFonts w:hint="eastAsia"/>
        </w:rPr>
        <w:t>自動更新として</w:t>
      </w:r>
      <w:r w:rsidRPr="00DC0DD0">
        <w:rPr>
          <w:rFonts w:hint="eastAsia"/>
        </w:rPr>
        <w:t>いる</w:t>
      </w:r>
      <w:r>
        <w:rPr>
          <w:rFonts w:hint="eastAsia"/>
        </w:rPr>
        <w:t>と</w:t>
      </w:r>
      <w:r w:rsidRPr="00DC0DD0">
        <w:rPr>
          <w:rFonts w:hint="eastAsia"/>
        </w:rPr>
        <w:t>、雇い止めが認められ</w:t>
      </w:r>
      <w:r>
        <w:rPr>
          <w:rFonts w:hint="eastAsia"/>
        </w:rPr>
        <w:t>ません</w:t>
      </w:r>
      <w:r w:rsidRPr="00DC0DD0">
        <w:rPr>
          <w:rFonts w:hint="eastAsia"/>
        </w:rPr>
        <w:t>。</w:t>
      </w:r>
    </w:p>
    <w:p w:rsidR="00B31EA4" w:rsidRDefault="00713360" w:rsidP="00B31EA4">
      <w:pPr>
        <w:ind w:left="230" w:hangingChars="100" w:hanging="230"/>
        <w:rPr>
          <w:color w:val="FF0000"/>
        </w:rPr>
      </w:pPr>
      <w:r>
        <w:rPr>
          <w:rFonts w:hint="eastAsia"/>
          <w:color w:val="FF0000"/>
        </w:rPr>
        <w:t>※法改正によって、有期労働契約を締結して、更新をして、上限を設定する場合は、</w:t>
      </w:r>
      <w:r w:rsidRPr="00713360">
        <w:rPr>
          <w:rFonts w:hint="eastAsia"/>
          <w:color w:val="FF0000"/>
        </w:rPr>
        <w:t>通算契約期間又は更新回数の上限を記載する必要があります。</w:t>
      </w:r>
      <w:r>
        <w:rPr>
          <w:rFonts w:hint="eastAsia"/>
          <w:color w:val="FF0000"/>
        </w:rPr>
        <w:t>最初の有期労働契約から、更新の都度、記載する必要があります。</w:t>
      </w:r>
    </w:p>
    <w:p w:rsidR="00713360" w:rsidRDefault="00713360" w:rsidP="00B31EA4">
      <w:pPr>
        <w:ind w:left="230" w:hangingChars="100" w:hanging="230"/>
        <w:rPr>
          <w:color w:val="FF0000"/>
        </w:rPr>
      </w:pPr>
      <w:r>
        <w:rPr>
          <w:rFonts w:hint="eastAsia"/>
          <w:color w:val="FF0000"/>
        </w:rPr>
        <w:t>※</w:t>
      </w:r>
      <w:r w:rsidRPr="00713360">
        <w:rPr>
          <w:rFonts w:hint="eastAsia"/>
          <w:color w:val="FF0000"/>
        </w:rPr>
        <w:t>通算契約期間が５年を超える</w:t>
      </w:r>
      <w:r>
        <w:rPr>
          <w:rFonts w:hint="eastAsia"/>
          <w:color w:val="FF0000"/>
        </w:rPr>
        <w:t>従業員は、</w:t>
      </w:r>
      <w:r w:rsidRPr="00713360">
        <w:rPr>
          <w:rFonts w:hint="eastAsia"/>
          <w:color w:val="FF0000"/>
        </w:rPr>
        <w:t>無期転換</w:t>
      </w:r>
      <w:r>
        <w:rPr>
          <w:rFonts w:hint="eastAsia"/>
          <w:color w:val="FF0000"/>
        </w:rPr>
        <w:t>を申し込む権利が生じます。法改正によって、</w:t>
      </w:r>
      <w:r w:rsidRPr="00713360">
        <w:rPr>
          <w:rFonts w:hint="eastAsia"/>
          <w:color w:val="FF0000"/>
        </w:rPr>
        <w:t>通算契約期間が５年を超える場合</w:t>
      </w:r>
      <w:r>
        <w:rPr>
          <w:rFonts w:hint="eastAsia"/>
          <w:color w:val="FF0000"/>
        </w:rPr>
        <w:t>は、</w:t>
      </w:r>
      <w:r w:rsidR="00AE19CE">
        <w:rPr>
          <w:rFonts w:hint="eastAsia"/>
          <w:color w:val="FF0000"/>
        </w:rPr>
        <w:t>その雇用契約書に、</w:t>
      </w:r>
      <w:r>
        <w:rPr>
          <w:rFonts w:hint="eastAsia"/>
          <w:color w:val="FF0000"/>
        </w:rPr>
        <w:t>上のように、</w:t>
      </w:r>
      <w:r w:rsidRPr="00713360">
        <w:rPr>
          <w:rFonts w:hint="eastAsia"/>
          <w:color w:val="FF0000"/>
        </w:rPr>
        <w:t>無期転換の申込み</w:t>
      </w:r>
      <w:r>
        <w:rPr>
          <w:rFonts w:hint="eastAsia"/>
          <w:color w:val="FF0000"/>
        </w:rPr>
        <w:t>に関する記載を追加する必要があります。最初の５年間は記載は不要です。</w:t>
      </w:r>
    </w:p>
    <w:p w:rsidR="00713360" w:rsidRDefault="00713360" w:rsidP="00B31EA4">
      <w:pPr>
        <w:ind w:left="230" w:hangingChars="100" w:hanging="230"/>
      </w:pPr>
      <w:r>
        <w:rPr>
          <w:rFonts w:hint="eastAsia"/>
          <w:color w:val="FF0000"/>
        </w:rPr>
        <w:t>※また、</w:t>
      </w:r>
      <w:r w:rsidRPr="00713360">
        <w:rPr>
          <w:rFonts w:hint="eastAsia"/>
          <w:color w:val="FF0000"/>
        </w:rPr>
        <w:t>無期労働契約に転換した</w:t>
      </w:r>
      <w:r>
        <w:rPr>
          <w:rFonts w:hint="eastAsia"/>
          <w:color w:val="FF0000"/>
        </w:rPr>
        <w:t>場合の労働条件を明示することも、法改正によって、追加されています。</w:t>
      </w:r>
      <w:r w:rsidRPr="00713360">
        <w:rPr>
          <w:rFonts w:hint="eastAsia"/>
          <w:color w:val="FF0000"/>
        </w:rPr>
        <w:t>無期労働契約に転換した後も労働条件を変更しない場合の記載例は、</w:t>
      </w:r>
      <w:r>
        <w:rPr>
          <w:rFonts w:hint="eastAsia"/>
          <w:color w:val="FF0000"/>
        </w:rPr>
        <w:t>上のとおりです。変更する場合は「その</w:t>
      </w:r>
      <w:r w:rsidRPr="00713360">
        <w:rPr>
          <w:rFonts w:hint="eastAsia"/>
          <w:color w:val="FF0000"/>
        </w:rPr>
        <w:t>場合の労働条件は、別紙のとおりとする</w:t>
      </w:r>
      <w:r w:rsidR="00AE19CE">
        <w:rPr>
          <w:rFonts w:hint="eastAsia"/>
          <w:color w:val="FF0000"/>
        </w:rPr>
        <w:t>。</w:t>
      </w:r>
      <w:r>
        <w:rPr>
          <w:rFonts w:hint="eastAsia"/>
          <w:color w:val="FF0000"/>
        </w:rPr>
        <w:t>」と記載して、別紙で明示してください。</w:t>
      </w:r>
    </w:p>
    <w:p w:rsidR="00713360" w:rsidRDefault="00713360" w:rsidP="00B31EA4">
      <w:pPr>
        <w:ind w:left="230" w:hangingChars="100" w:hanging="230"/>
      </w:pPr>
    </w:p>
    <w:p w:rsidR="00B31EA4" w:rsidRPr="00DC0DD0" w:rsidRDefault="00B31EA4" w:rsidP="00B31EA4">
      <w:pPr>
        <w:ind w:left="230" w:hangingChars="100" w:hanging="230"/>
      </w:pPr>
      <w:r w:rsidRPr="00DC0DD0">
        <w:rPr>
          <w:rFonts w:hint="eastAsia"/>
        </w:rPr>
        <w:t>■</w:t>
      </w:r>
      <w:r>
        <w:rPr>
          <w:rFonts w:hint="eastAsia"/>
        </w:rPr>
        <w:t>パートタイマーを</w:t>
      </w:r>
      <w:r w:rsidRPr="00DC0DD0">
        <w:rPr>
          <w:rFonts w:hint="eastAsia"/>
        </w:rPr>
        <w:t>雇用する場合</w:t>
      </w:r>
    </w:p>
    <w:p w:rsidR="008B2ACD" w:rsidRPr="00DC0DD0" w:rsidRDefault="0074504A" w:rsidP="00D23AE0">
      <w:pPr>
        <w:pStyle w:val="a3"/>
        <w:ind w:left="0" w:firstLineChars="100" w:firstLine="230"/>
      </w:pPr>
      <w:r w:rsidRPr="00DC0DD0">
        <w:rPr>
          <w:rFonts w:hint="eastAsia"/>
        </w:rPr>
        <w:t>パートタイム労働法によ</w:t>
      </w:r>
      <w:r w:rsidR="00B31EA4">
        <w:rPr>
          <w:rFonts w:hint="eastAsia"/>
        </w:rPr>
        <w:t>って</w:t>
      </w:r>
      <w:r w:rsidRPr="00DC0DD0">
        <w:rPr>
          <w:rFonts w:hint="eastAsia"/>
        </w:rPr>
        <w:t>、</w:t>
      </w:r>
      <w:r w:rsidR="00B31EA4">
        <w:rPr>
          <w:rFonts w:hint="eastAsia"/>
        </w:rPr>
        <w:t>雇用管理の改善等に</w:t>
      </w:r>
      <w:r w:rsidR="004A3E5C">
        <w:rPr>
          <w:rFonts w:hint="eastAsia"/>
        </w:rPr>
        <w:t>関して、</w:t>
      </w:r>
      <w:r>
        <w:rPr>
          <w:rFonts w:hint="eastAsia"/>
        </w:rPr>
        <w:t>パートタイマー</w:t>
      </w:r>
      <w:r w:rsidR="004A3E5C">
        <w:rPr>
          <w:rFonts w:hint="eastAsia"/>
        </w:rPr>
        <w:t>の相談に応じないといけません。</w:t>
      </w:r>
      <w:r>
        <w:rPr>
          <w:rFonts w:hint="eastAsia"/>
        </w:rPr>
        <w:t>パートタイマー</w:t>
      </w:r>
      <w:r w:rsidR="004A3E5C">
        <w:rPr>
          <w:rFonts w:hint="eastAsia"/>
        </w:rPr>
        <w:t>を雇い入れるときは、この「相談窓口」を明示することが義務付けられています。備考欄に、次のような内容を追加して</w:t>
      </w:r>
      <w:r w:rsidR="00C66364">
        <w:rPr>
          <w:rFonts w:hint="eastAsia"/>
        </w:rPr>
        <w:t>ください</w:t>
      </w:r>
      <w:r w:rsidR="004A3E5C">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0"/>
        <w:gridCol w:w="7935"/>
      </w:tblGrid>
      <w:tr w:rsidR="004A3E5C" w:rsidRPr="00DC0DD0" w:rsidTr="00B15E19">
        <w:tc>
          <w:tcPr>
            <w:tcW w:w="1380" w:type="dxa"/>
            <w:vAlign w:val="center"/>
          </w:tcPr>
          <w:p w:rsidR="004A3E5C" w:rsidRPr="00DC0DD0" w:rsidRDefault="004A3E5C" w:rsidP="00B15E19">
            <w:pPr>
              <w:jc w:val="center"/>
            </w:pPr>
            <w:r w:rsidRPr="00DC0DD0">
              <w:rPr>
                <w:rFonts w:hint="eastAsia"/>
              </w:rPr>
              <w:t>備考</w:t>
            </w:r>
          </w:p>
        </w:tc>
        <w:tc>
          <w:tcPr>
            <w:tcW w:w="7935" w:type="dxa"/>
          </w:tcPr>
          <w:p w:rsidR="004A3E5C" w:rsidRPr="00DC0DD0" w:rsidRDefault="004A3E5C" w:rsidP="0057213B">
            <w:pPr>
              <w:jc w:val="left"/>
            </w:pPr>
            <w:r>
              <w:rPr>
                <w:rFonts w:hint="eastAsia"/>
              </w:rPr>
              <w:t>雇用管理の改善等に関する事項に係る相談窓口</w:t>
            </w:r>
            <w:r w:rsidR="00A425BB">
              <w:rPr>
                <w:rFonts w:hint="eastAsia"/>
              </w:rPr>
              <w:t xml:space="preserve">：　　　　課　　　</w:t>
            </w:r>
            <w:r w:rsidR="004D2C02">
              <w:rPr>
                <w:rFonts w:hint="eastAsia"/>
              </w:rPr>
              <w:t xml:space="preserve">　　　　</w:t>
            </w:r>
            <w:r w:rsidR="00A425BB">
              <w:rPr>
                <w:rFonts w:hint="eastAsia"/>
              </w:rPr>
              <w:t xml:space="preserve">　</w:t>
            </w:r>
            <w:r w:rsidR="0057213B">
              <w:rPr>
                <w:rFonts w:hint="eastAsia"/>
              </w:rPr>
              <w:t>（氏名）</w:t>
            </w:r>
          </w:p>
        </w:tc>
      </w:tr>
    </w:tbl>
    <w:p w:rsidR="008B2ACD" w:rsidRPr="00DC0DD0" w:rsidRDefault="004A3E5C" w:rsidP="008B2ACD">
      <w:r>
        <w:rPr>
          <w:rFonts w:hint="eastAsia"/>
        </w:rPr>
        <w:t>※相談窓口が具体的に分かるようになっていれば、このとおりでなくても構いません。</w:t>
      </w:r>
    </w:p>
    <w:p w:rsidR="00E81FB8" w:rsidRPr="00DC0DD0" w:rsidRDefault="00E81FB8" w:rsidP="00F80C50">
      <w:pPr>
        <w:ind w:left="230" w:hangingChars="100" w:hanging="230"/>
      </w:pPr>
    </w:p>
    <w:p w:rsidR="0030173C" w:rsidRPr="00DC0DD0" w:rsidRDefault="0030173C" w:rsidP="0030173C">
      <w:r w:rsidRPr="00DC0DD0">
        <w:rPr>
          <w:rFonts w:hint="eastAsia"/>
        </w:rPr>
        <w:lastRenderedPageBreak/>
        <w:t>■</w:t>
      </w:r>
      <w:r w:rsidR="00B01C39" w:rsidRPr="00CE28CE">
        <w:rPr>
          <w:rFonts w:hint="eastAsia"/>
        </w:rPr>
        <w:t>所定時間外</w:t>
      </w:r>
      <w:r w:rsidR="00B01C39">
        <w:rPr>
          <w:rFonts w:hint="eastAsia"/>
        </w:rPr>
        <w:t>の</w:t>
      </w:r>
      <w:r w:rsidR="00B01C39" w:rsidRPr="00CE28CE">
        <w:rPr>
          <w:rFonts w:hint="eastAsia"/>
        </w:rPr>
        <w:t>割増賃金率</w:t>
      </w:r>
    </w:p>
    <w:p w:rsidR="00F80C50" w:rsidRDefault="0030173C" w:rsidP="00D2744F">
      <w:pPr>
        <w:ind w:firstLineChars="100" w:firstLine="230"/>
      </w:pPr>
      <w:r w:rsidRPr="00DC0DD0">
        <w:rPr>
          <w:rFonts w:hint="eastAsia"/>
        </w:rPr>
        <w:t>労働基準法では</w:t>
      </w:r>
      <w:r w:rsidR="005C69F7">
        <w:rPr>
          <w:rFonts w:hint="eastAsia"/>
        </w:rPr>
        <w:t>原則的に、</w:t>
      </w:r>
      <w:r w:rsidRPr="00DC0DD0">
        <w:rPr>
          <w:rFonts w:hint="eastAsia"/>
        </w:rPr>
        <w:t>１週４０時間、１日８時間を超えて</w:t>
      </w:r>
      <w:r w:rsidR="00A6150D" w:rsidRPr="00DC0DD0">
        <w:rPr>
          <w:rFonts w:hint="eastAsia"/>
        </w:rPr>
        <w:t>労働</w:t>
      </w:r>
      <w:r w:rsidR="00A6150D">
        <w:rPr>
          <w:rFonts w:hint="eastAsia"/>
        </w:rPr>
        <w:t>さ</w:t>
      </w:r>
      <w:r w:rsidRPr="00DC0DD0">
        <w:rPr>
          <w:rFonts w:hint="eastAsia"/>
        </w:rPr>
        <w:t>せてはいけないことになっています。この労働時間</w:t>
      </w:r>
      <w:r w:rsidR="005C69F7">
        <w:rPr>
          <w:rFonts w:hint="eastAsia"/>
        </w:rPr>
        <w:t>のこと</w:t>
      </w:r>
      <w:r w:rsidRPr="00DC0DD0">
        <w:rPr>
          <w:rFonts w:hint="eastAsia"/>
        </w:rPr>
        <w:t>を法定労働時間と</w:t>
      </w:r>
      <w:r>
        <w:rPr>
          <w:rFonts w:hint="eastAsia"/>
        </w:rPr>
        <w:t>言います</w:t>
      </w:r>
      <w:r w:rsidRPr="00DC0DD0">
        <w:rPr>
          <w:rFonts w:hint="eastAsia"/>
        </w:rPr>
        <w:t>。</w:t>
      </w:r>
      <w:r w:rsidR="003C735D">
        <w:rPr>
          <w:rFonts w:hint="eastAsia"/>
        </w:rPr>
        <w:t>そして、</w:t>
      </w:r>
      <w:r w:rsidR="003C735D" w:rsidRPr="00DC0DD0">
        <w:rPr>
          <w:rFonts w:hint="eastAsia"/>
        </w:rPr>
        <w:t>法定労働時間</w:t>
      </w:r>
      <w:r w:rsidR="003C735D">
        <w:rPr>
          <w:rFonts w:hint="eastAsia"/>
        </w:rPr>
        <w:t>を</w:t>
      </w:r>
      <w:r w:rsidR="003C735D" w:rsidRPr="00DC0DD0">
        <w:rPr>
          <w:rFonts w:hint="eastAsia"/>
        </w:rPr>
        <w:t>超えて労働</w:t>
      </w:r>
      <w:r w:rsidR="003C735D">
        <w:rPr>
          <w:rFonts w:hint="eastAsia"/>
        </w:rPr>
        <w:t>させたときは、</w:t>
      </w:r>
      <w:r w:rsidR="003C735D" w:rsidRPr="00DC0DD0">
        <w:rPr>
          <w:rFonts w:hint="eastAsia"/>
        </w:rPr>
        <w:t>時間給に換算した金額の１２５％</w:t>
      </w:r>
      <w:r w:rsidR="00176F0C">
        <w:rPr>
          <w:rFonts w:hint="eastAsia"/>
        </w:rPr>
        <w:t>以上</w:t>
      </w:r>
      <w:r w:rsidR="003C735D" w:rsidRPr="00DC0DD0">
        <w:rPr>
          <w:rFonts w:hint="eastAsia"/>
        </w:rPr>
        <w:t>の時間外</w:t>
      </w:r>
      <w:r w:rsidR="003C735D">
        <w:rPr>
          <w:rFonts w:hint="eastAsia"/>
        </w:rPr>
        <w:t>勤務手当</w:t>
      </w:r>
      <w:r w:rsidR="003C735D" w:rsidRPr="00DC0DD0">
        <w:rPr>
          <w:rFonts w:hint="eastAsia"/>
        </w:rPr>
        <w:t>を支払わ</w:t>
      </w:r>
      <w:r w:rsidR="003C735D">
        <w:rPr>
          <w:rFonts w:hint="eastAsia"/>
        </w:rPr>
        <w:t>ないといけません。</w:t>
      </w:r>
      <w:r w:rsidR="003C735D" w:rsidRPr="005C69F7">
        <w:rPr>
          <w:rFonts w:hint="eastAsia"/>
        </w:rPr>
        <w:t>法定</w:t>
      </w:r>
      <w:r w:rsidR="007C27CF">
        <w:rPr>
          <w:rFonts w:hint="eastAsia"/>
        </w:rPr>
        <w:t>時間外</w:t>
      </w:r>
      <w:r w:rsidR="003C735D">
        <w:rPr>
          <w:rFonts w:hint="eastAsia"/>
        </w:rPr>
        <w:t>の部分です。</w:t>
      </w:r>
      <w:r w:rsidR="00C1718F">
        <w:rPr>
          <w:rFonts w:hint="eastAsia"/>
        </w:rPr>
        <w:t>また、法改正があって、２０２３年４月以降は、１ヶ月の法定時間外労働の時間が６０時間を超える部分については、１５０％で支払わないといけません。</w:t>
      </w:r>
    </w:p>
    <w:p w:rsidR="0037434F" w:rsidRDefault="003C735D" w:rsidP="00D2744F">
      <w:pPr>
        <w:ind w:firstLineChars="100" w:firstLine="230"/>
      </w:pPr>
      <w:r>
        <w:rPr>
          <w:rFonts w:hint="eastAsia"/>
        </w:rPr>
        <w:t>一方、</w:t>
      </w:r>
      <w:r w:rsidRPr="00DC0DD0">
        <w:rPr>
          <w:rFonts w:hint="eastAsia"/>
        </w:rPr>
        <w:t>会社</w:t>
      </w:r>
      <w:r w:rsidR="007C27CF">
        <w:rPr>
          <w:rFonts w:hint="eastAsia"/>
        </w:rPr>
        <w:t>ごとに</w:t>
      </w:r>
      <w:r w:rsidR="00C53958">
        <w:rPr>
          <w:rFonts w:hint="eastAsia"/>
        </w:rPr>
        <w:t>定め</w:t>
      </w:r>
      <w:r>
        <w:rPr>
          <w:rFonts w:hint="eastAsia"/>
        </w:rPr>
        <w:t>ている</w:t>
      </w:r>
      <w:r w:rsidRPr="00DC0DD0">
        <w:rPr>
          <w:rFonts w:hint="eastAsia"/>
        </w:rPr>
        <w:t>労働時間</w:t>
      </w:r>
      <w:r>
        <w:rPr>
          <w:rFonts w:hint="eastAsia"/>
        </w:rPr>
        <w:t>のことを</w:t>
      </w:r>
      <w:r w:rsidRPr="00DC0DD0">
        <w:rPr>
          <w:rFonts w:hint="eastAsia"/>
        </w:rPr>
        <w:t>所定労働時間と</w:t>
      </w:r>
      <w:r>
        <w:rPr>
          <w:rFonts w:hint="eastAsia"/>
        </w:rPr>
        <w:t>言います</w:t>
      </w:r>
      <w:r w:rsidRPr="00DC0DD0">
        <w:rPr>
          <w:rFonts w:hint="eastAsia"/>
        </w:rPr>
        <w:t>。</w:t>
      </w:r>
      <w:r>
        <w:rPr>
          <w:rFonts w:hint="eastAsia"/>
        </w:rPr>
        <w:t>そして、</w:t>
      </w:r>
      <w:r w:rsidR="00213503" w:rsidRPr="00DC0DD0">
        <w:rPr>
          <w:rFonts w:hint="eastAsia"/>
        </w:rPr>
        <w:t>１日</w:t>
      </w:r>
      <w:r w:rsidR="00213503">
        <w:rPr>
          <w:rFonts w:hint="eastAsia"/>
        </w:rPr>
        <w:t>の</w:t>
      </w:r>
      <w:r w:rsidR="00213503" w:rsidRPr="00DC0DD0">
        <w:rPr>
          <w:rFonts w:hint="eastAsia"/>
        </w:rPr>
        <w:t>所定労働時間が</w:t>
      </w:r>
      <w:r w:rsidR="00213503">
        <w:rPr>
          <w:rFonts w:hint="eastAsia"/>
        </w:rPr>
        <w:t>８</w:t>
      </w:r>
      <w:r w:rsidR="00213503" w:rsidRPr="00DC0DD0">
        <w:rPr>
          <w:rFonts w:hint="eastAsia"/>
        </w:rPr>
        <w:t>時間</w:t>
      </w:r>
      <w:r w:rsidR="00213503">
        <w:rPr>
          <w:rFonts w:hint="eastAsia"/>
        </w:rPr>
        <w:t>未満の会社で、この</w:t>
      </w:r>
      <w:r w:rsidR="00213503" w:rsidRPr="00DC0DD0">
        <w:rPr>
          <w:rFonts w:hint="eastAsia"/>
        </w:rPr>
        <w:t>所定労働時間</w:t>
      </w:r>
      <w:r w:rsidR="00213503">
        <w:rPr>
          <w:rFonts w:hint="eastAsia"/>
        </w:rPr>
        <w:t>を超えても、</w:t>
      </w:r>
      <w:r w:rsidR="00213503" w:rsidRPr="00DC0DD0">
        <w:rPr>
          <w:rFonts w:hint="eastAsia"/>
        </w:rPr>
        <w:t>法定労働時間</w:t>
      </w:r>
      <w:r w:rsidR="00AE5ED0">
        <w:rPr>
          <w:rFonts w:hint="eastAsia"/>
        </w:rPr>
        <w:t>（１日</w:t>
      </w:r>
      <w:r w:rsidR="00213503">
        <w:rPr>
          <w:rFonts w:hint="eastAsia"/>
        </w:rPr>
        <w:t>８時間</w:t>
      </w:r>
      <w:r w:rsidR="00AE5ED0">
        <w:rPr>
          <w:rFonts w:hint="eastAsia"/>
        </w:rPr>
        <w:t>、</w:t>
      </w:r>
      <w:r w:rsidR="00213503" w:rsidRPr="00DC0DD0">
        <w:rPr>
          <w:rFonts w:hint="eastAsia"/>
        </w:rPr>
        <w:t>１週４０時間</w:t>
      </w:r>
      <w:r w:rsidR="00213503">
        <w:rPr>
          <w:rFonts w:hint="eastAsia"/>
        </w:rPr>
        <w:t>）</w:t>
      </w:r>
      <w:r w:rsidR="00AE5ED0">
        <w:rPr>
          <w:rFonts w:hint="eastAsia"/>
        </w:rPr>
        <w:t>に達するまで</w:t>
      </w:r>
      <w:r w:rsidR="00C53958">
        <w:rPr>
          <w:rFonts w:hint="eastAsia"/>
        </w:rPr>
        <w:t>の</w:t>
      </w:r>
      <w:r w:rsidR="00213503">
        <w:rPr>
          <w:rFonts w:hint="eastAsia"/>
        </w:rPr>
        <w:t>労働時間については、</w:t>
      </w:r>
      <w:r w:rsidR="00127ABF" w:rsidRPr="00DC0DD0">
        <w:rPr>
          <w:rFonts w:hint="eastAsia"/>
        </w:rPr>
        <w:t>労働基準法</w:t>
      </w:r>
      <w:r w:rsidR="00127ABF">
        <w:rPr>
          <w:rFonts w:hint="eastAsia"/>
        </w:rPr>
        <w:t>上</w:t>
      </w:r>
      <w:r w:rsidR="00213503">
        <w:rPr>
          <w:rFonts w:hint="eastAsia"/>
        </w:rPr>
        <w:t>は１００％の賃金率で</w:t>
      </w:r>
      <w:r w:rsidR="007C27CF">
        <w:rPr>
          <w:rFonts w:hint="eastAsia"/>
        </w:rPr>
        <w:t>も</w:t>
      </w:r>
      <w:r w:rsidR="00213503">
        <w:rPr>
          <w:rFonts w:hint="eastAsia"/>
        </w:rPr>
        <w:t>構いません。</w:t>
      </w:r>
      <w:r w:rsidR="00213503" w:rsidRPr="005C69F7">
        <w:rPr>
          <w:rFonts w:hint="eastAsia"/>
        </w:rPr>
        <w:t>所定時間外</w:t>
      </w:r>
      <w:r w:rsidR="00213503">
        <w:rPr>
          <w:rFonts w:hint="eastAsia"/>
        </w:rPr>
        <w:t>の部分です。</w:t>
      </w:r>
    </w:p>
    <w:p w:rsidR="003C735D" w:rsidRDefault="00213503" w:rsidP="00D2744F">
      <w:pPr>
        <w:ind w:firstLineChars="100" w:firstLine="230"/>
      </w:pPr>
      <w:r>
        <w:rPr>
          <w:rFonts w:hint="eastAsia"/>
        </w:rPr>
        <w:t>ただし、</w:t>
      </w:r>
      <w:r w:rsidRPr="00DC0DD0">
        <w:rPr>
          <w:rFonts w:hint="eastAsia"/>
        </w:rPr>
        <w:t>就業規則で</w:t>
      </w:r>
      <w:r>
        <w:rPr>
          <w:rFonts w:hint="eastAsia"/>
        </w:rPr>
        <w:t>、</w:t>
      </w:r>
      <w:r w:rsidRPr="00DC0DD0">
        <w:rPr>
          <w:rFonts w:hint="eastAsia"/>
        </w:rPr>
        <w:t>｢所定労働時間を超えて労働させた場合は、１２５％の時間外</w:t>
      </w:r>
      <w:r>
        <w:rPr>
          <w:rFonts w:hint="eastAsia"/>
        </w:rPr>
        <w:t>勤務手当</w:t>
      </w:r>
      <w:r w:rsidRPr="00DC0DD0">
        <w:rPr>
          <w:rFonts w:hint="eastAsia"/>
        </w:rPr>
        <w:t>を支払う｣となっている場合は、１２５％</w:t>
      </w:r>
      <w:r>
        <w:rPr>
          <w:rFonts w:hint="eastAsia"/>
        </w:rPr>
        <w:t>と記入して</w:t>
      </w:r>
      <w:r w:rsidR="00C66364">
        <w:rPr>
          <w:rFonts w:hint="eastAsia"/>
        </w:rPr>
        <w:t>ください</w:t>
      </w:r>
      <w:r>
        <w:rPr>
          <w:rFonts w:hint="eastAsia"/>
        </w:rPr>
        <w:t>。</w:t>
      </w:r>
    </w:p>
    <w:p w:rsidR="003C735D" w:rsidRDefault="003C735D" w:rsidP="00F80C50">
      <w:pPr>
        <w:ind w:left="230" w:hangingChars="100" w:hanging="230"/>
      </w:pPr>
    </w:p>
    <w:p w:rsidR="00AE5ED0" w:rsidRPr="00DC0DD0" w:rsidRDefault="00AE5ED0" w:rsidP="00AE5ED0">
      <w:r w:rsidRPr="00DC0DD0">
        <w:rPr>
          <w:rFonts w:hint="eastAsia"/>
        </w:rPr>
        <w:t>■休日</w:t>
      </w:r>
      <w:r>
        <w:rPr>
          <w:rFonts w:hint="eastAsia"/>
        </w:rPr>
        <w:t>の</w:t>
      </w:r>
      <w:r w:rsidRPr="00CE28CE">
        <w:rPr>
          <w:rFonts w:hint="eastAsia"/>
        </w:rPr>
        <w:t>割増賃金率</w:t>
      </w:r>
    </w:p>
    <w:p w:rsidR="00AE5ED0" w:rsidRDefault="00AE5ED0" w:rsidP="00D2744F">
      <w:pPr>
        <w:ind w:firstLineChars="100" w:firstLine="230"/>
      </w:pPr>
      <w:r w:rsidRPr="00DC0DD0">
        <w:rPr>
          <w:rFonts w:hint="eastAsia"/>
        </w:rPr>
        <w:t>労働基準法では</w:t>
      </w:r>
      <w:r>
        <w:rPr>
          <w:rFonts w:hint="eastAsia"/>
        </w:rPr>
        <w:t>原則的に</w:t>
      </w:r>
      <w:r w:rsidRPr="00DC0DD0">
        <w:rPr>
          <w:rFonts w:hint="eastAsia"/>
        </w:rPr>
        <w:t>、週１</w:t>
      </w:r>
      <w:r>
        <w:rPr>
          <w:rFonts w:hint="eastAsia"/>
        </w:rPr>
        <w:t>回</w:t>
      </w:r>
      <w:r w:rsidRPr="00DC0DD0">
        <w:rPr>
          <w:rFonts w:hint="eastAsia"/>
        </w:rPr>
        <w:t>は休日を</w:t>
      </w:r>
      <w:r>
        <w:rPr>
          <w:rFonts w:hint="eastAsia"/>
        </w:rPr>
        <w:t>与えることが義務付けられています。</w:t>
      </w:r>
      <w:r w:rsidRPr="00DC0DD0">
        <w:rPr>
          <w:rFonts w:hint="eastAsia"/>
        </w:rPr>
        <w:t>この週１回の休日のことを法定休日と</w:t>
      </w:r>
      <w:r w:rsidR="00176F0C" w:rsidRPr="00DC0DD0">
        <w:rPr>
          <w:rFonts w:hint="eastAsia"/>
        </w:rPr>
        <w:t>言</w:t>
      </w:r>
      <w:r w:rsidRPr="00DC0DD0">
        <w:rPr>
          <w:rFonts w:hint="eastAsia"/>
        </w:rPr>
        <w:t>います。</w:t>
      </w:r>
      <w:r w:rsidR="00176F0C" w:rsidRPr="00DC0DD0">
        <w:rPr>
          <w:rFonts w:hint="eastAsia"/>
        </w:rPr>
        <w:t>そして、法定休日に労働</w:t>
      </w:r>
      <w:r w:rsidR="00176F0C">
        <w:rPr>
          <w:rFonts w:hint="eastAsia"/>
        </w:rPr>
        <w:t>させ</w:t>
      </w:r>
      <w:r w:rsidR="00176F0C" w:rsidRPr="00DC0DD0">
        <w:rPr>
          <w:rFonts w:hint="eastAsia"/>
        </w:rPr>
        <w:t>たときは、時間給に換算した金額の１３５％</w:t>
      </w:r>
      <w:r w:rsidR="00176F0C">
        <w:rPr>
          <w:rFonts w:hint="eastAsia"/>
        </w:rPr>
        <w:t>以上</w:t>
      </w:r>
      <w:r w:rsidR="00176F0C" w:rsidRPr="00DC0DD0">
        <w:rPr>
          <w:rFonts w:hint="eastAsia"/>
        </w:rPr>
        <w:t>の休日</w:t>
      </w:r>
      <w:r w:rsidR="00176F0C">
        <w:rPr>
          <w:rFonts w:hint="eastAsia"/>
        </w:rPr>
        <w:t>勤務手当</w:t>
      </w:r>
      <w:r w:rsidR="00176F0C" w:rsidRPr="00DC0DD0">
        <w:rPr>
          <w:rFonts w:hint="eastAsia"/>
        </w:rPr>
        <w:t>を支払わ</w:t>
      </w:r>
      <w:r w:rsidR="00176F0C">
        <w:rPr>
          <w:rFonts w:hint="eastAsia"/>
        </w:rPr>
        <w:t>ないといけません。</w:t>
      </w:r>
      <w:r w:rsidR="00176F0C" w:rsidRPr="00176F0C">
        <w:rPr>
          <w:rFonts w:hint="eastAsia"/>
        </w:rPr>
        <w:t>法定休日</w:t>
      </w:r>
      <w:r w:rsidR="00176F0C">
        <w:rPr>
          <w:rFonts w:hint="eastAsia"/>
        </w:rPr>
        <w:t>の部分です。</w:t>
      </w:r>
    </w:p>
    <w:p w:rsidR="003C735D" w:rsidRPr="001F5585" w:rsidRDefault="001F5585" w:rsidP="00D2744F">
      <w:pPr>
        <w:ind w:firstLineChars="100" w:firstLine="230"/>
      </w:pPr>
      <w:r>
        <w:rPr>
          <w:rFonts w:hint="eastAsia"/>
        </w:rPr>
        <w:t>一方、例えば、</w:t>
      </w:r>
      <w:r w:rsidRPr="00DC0DD0">
        <w:rPr>
          <w:rFonts w:hint="eastAsia"/>
        </w:rPr>
        <w:t>土</w:t>
      </w:r>
      <w:r w:rsidR="00D02AB7" w:rsidRPr="00DC0DD0">
        <w:rPr>
          <w:rFonts w:hint="eastAsia"/>
        </w:rPr>
        <w:t>曜日</w:t>
      </w:r>
      <w:r w:rsidR="00D02AB7">
        <w:rPr>
          <w:rFonts w:hint="eastAsia"/>
        </w:rPr>
        <w:t>と</w:t>
      </w:r>
      <w:r w:rsidRPr="00DC0DD0">
        <w:rPr>
          <w:rFonts w:hint="eastAsia"/>
        </w:rPr>
        <w:t>日</w:t>
      </w:r>
      <w:r w:rsidR="00D02AB7" w:rsidRPr="00DC0DD0">
        <w:rPr>
          <w:rFonts w:hint="eastAsia"/>
        </w:rPr>
        <w:t>曜日</w:t>
      </w:r>
      <w:r>
        <w:rPr>
          <w:rFonts w:hint="eastAsia"/>
        </w:rPr>
        <w:t>が</w:t>
      </w:r>
      <w:r w:rsidRPr="00DC0DD0">
        <w:rPr>
          <w:rFonts w:hint="eastAsia"/>
        </w:rPr>
        <w:t>休日の会社</w:t>
      </w:r>
      <w:r>
        <w:rPr>
          <w:rFonts w:hint="eastAsia"/>
        </w:rPr>
        <w:t>では、</w:t>
      </w:r>
      <w:r w:rsidRPr="00DC0DD0">
        <w:rPr>
          <w:rFonts w:hint="eastAsia"/>
        </w:rPr>
        <w:t>土曜日に出勤</w:t>
      </w:r>
      <w:r>
        <w:rPr>
          <w:rFonts w:hint="eastAsia"/>
        </w:rPr>
        <w:t>し</w:t>
      </w:r>
      <w:r w:rsidRPr="00DC0DD0">
        <w:rPr>
          <w:rFonts w:hint="eastAsia"/>
        </w:rPr>
        <w:t>たとしても、</w:t>
      </w:r>
      <w:r w:rsidR="00127ABF">
        <w:rPr>
          <w:rFonts w:hint="eastAsia"/>
        </w:rPr>
        <w:t>同じ週の</w:t>
      </w:r>
      <w:r w:rsidRPr="00DC0DD0">
        <w:rPr>
          <w:rFonts w:hint="eastAsia"/>
        </w:rPr>
        <w:t>日曜日に休日を与えていれば、週１</w:t>
      </w:r>
      <w:r>
        <w:rPr>
          <w:rFonts w:hint="eastAsia"/>
        </w:rPr>
        <w:t>回</w:t>
      </w:r>
      <w:r w:rsidRPr="00DC0DD0">
        <w:rPr>
          <w:rFonts w:hint="eastAsia"/>
        </w:rPr>
        <w:t>の休日を与えていることになります</w:t>
      </w:r>
      <w:r>
        <w:rPr>
          <w:rFonts w:hint="eastAsia"/>
        </w:rPr>
        <w:t>。</w:t>
      </w:r>
      <w:r w:rsidR="00D02AB7" w:rsidRPr="00DC0DD0">
        <w:rPr>
          <w:rFonts w:hint="eastAsia"/>
        </w:rPr>
        <w:t>したがって、</w:t>
      </w:r>
      <w:r w:rsidR="0020376C">
        <w:rPr>
          <w:rFonts w:hint="eastAsia"/>
        </w:rPr>
        <w:t>この場合の</w:t>
      </w:r>
      <w:r w:rsidR="00D02AB7" w:rsidRPr="00DC0DD0">
        <w:rPr>
          <w:rFonts w:hint="eastAsia"/>
        </w:rPr>
        <w:t>土曜日の</w:t>
      </w:r>
      <w:r w:rsidR="0020376C">
        <w:rPr>
          <w:rFonts w:hint="eastAsia"/>
        </w:rPr>
        <w:t>労働については、</w:t>
      </w:r>
      <w:r w:rsidR="00127ABF">
        <w:rPr>
          <w:rFonts w:hint="eastAsia"/>
        </w:rPr>
        <w:t>労働基準法上</w:t>
      </w:r>
      <w:r w:rsidR="0020376C">
        <w:rPr>
          <w:rFonts w:hint="eastAsia"/>
        </w:rPr>
        <w:t>は１００％の賃金率で構いません。</w:t>
      </w:r>
      <w:r w:rsidR="0020376C" w:rsidRPr="00176F0C">
        <w:rPr>
          <w:rFonts w:hint="eastAsia"/>
        </w:rPr>
        <w:t>法定</w:t>
      </w:r>
      <w:r w:rsidR="0020376C" w:rsidRPr="00DC0DD0">
        <w:rPr>
          <w:rFonts w:hint="eastAsia"/>
        </w:rPr>
        <w:t>外</w:t>
      </w:r>
      <w:r w:rsidR="0020376C" w:rsidRPr="00176F0C">
        <w:rPr>
          <w:rFonts w:hint="eastAsia"/>
        </w:rPr>
        <w:t>休日</w:t>
      </w:r>
      <w:r w:rsidR="0020376C">
        <w:rPr>
          <w:rFonts w:hint="eastAsia"/>
        </w:rPr>
        <w:t>の部分です。</w:t>
      </w:r>
    </w:p>
    <w:p w:rsidR="003C735D" w:rsidRDefault="0037434F" w:rsidP="00D2744F">
      <w:pPr>
        <w:ind w:firstLineChars="100" w:firstLine="230"/>
      </w:pPr>
      <w:r w:rsidRPr="00DC0DD0">
        <w:rPr>
          <w:rFonts w:hint="eastAsia"/>
        </w:rPr>
        <w:t>ただし、１週４０時間を超える場合は、１２５％の時間外</w:t>
      </w:r>
      <w:r>
        <w:rPr>
          <w:rFonts w:hint="eastAsia"/>
        </w:rPr>
        <w:t>勤務手当を</w:t>
      </w:r>
      <w:r w:rsidRPr="00DC0DD0">
        <w:rPr>
          <w:rFonts w:hint="eastAsia"/>
        </w:rPr>
        <w:t>支払わ</w:t>
      </w:r>
      <w:r>
        <w:rPr>
          <w:rFonts w:hint="eastAsia"/>
        </w:rPr>
        <w:t>ないといけません。</w:t>
      </w:r>
      <w:r w:rsidRPr="00DC0DD0">
        <w:rPr>
          <w:rFonts w:hint="eastAsia"/>
        </w:rPr>
        <w:t>また、就業規則で</w:t>
      </w:r>
      <w:r>
        <w:rPr>
          <w:rFonts w:hint="eastAsia"/>
        </w:rPr>
        <w:t>、</w:t>
      </w:r>
      <w:r w:rsidRPr="00DC0DD0">
        <w:rPr>
          <w:rFonts w:hint="eastAsia"/>
        </w:rPr>
        <w:t>｢</w:t>
      </w:r>
      <w:r>
        <w:rPr>
          <w:rFonts w:hint="eastAsia"/>
        </w:rPr>
        <w:t>所定</w:t>
      </w:r>
      <w:r w:rsidRPr="00DC0DD0">
        <w:rPr>
          <w:rFonts w:hint="eastAsia"/>
        </w:rPr>
        <w:t>休日に</w:t>
      </w:r>
      <w:r>
        <w:rPr>
          <w:rFonts w:hint="eastAsia"/>
        </w:rPr>
        <w:t>労働させ</w:t>
      </w:r>
      <w:r w:rsidRPr="00DC0DD0">
        <w:rPr>
          <w:rFonts w:hint="eastAsia"/>
        </w:rPr>
        <w:t>た場合は、１３５％の休日</w:t>
      </w:r>
      <w:r>
        <w:rPr>
          <w:rFonts w:hint="eastAsia"/>
        </w:rPr>
        <w:t>勤務手当</w:t>
      </w:r>
      <w:r w:rsidRPr="00DC0DD0">
        <w:rPr>
          <w:rFonts w:hint="eastAsia"/>
        </w:rPr>
        <w:t>を支払う｣となっている場合は、１３５％</w:t>
      </w:r>
      <w:r>
        <w:rPr>
          <w:rFonts w:hint="eastAsia"/>
        </w:rPr>
        <w:t>と記入して</w:t>
      </w:r>
      <w:r w:rsidR="00C66364">
        <w:rPr>
          <w:rFonts w:hint="eastAsia"/>
        </w:rPr>
        <w:t>ください</w:t>
      </w:r>
      <w:r>
        <w:rPr>
          <w:rFonts w:hint="eastAsia"/>
        </w:rPr>
        <w:t>。</w:t>
      </w:r>
    </w:p>
    <w:p w:rsidR="003C735D" w:rsidRDefault="003C735D" w:rsidP="00F80C50">
      <w:pPr>
        <w:ind w:left="230" w:hangingChars="100" w:hanging="230"/>
      </w:pPr>
    </w:p>
    <w:p w:rsidR="00917C1B" w:rsidRPr="00DC0DD0" w:rsidRDefault="00917C1B">
      <w:pPr>
        <w:pStyle w:val="a3"/>
      </w:pPr>
    </w:p>
    <w:p w:rsidR="007817D6" w:rsidRPr="00DC0DD0" w:rsidRDefault="007817D6" w:rsidP="00C75630">
      <w:pPr>
        <w:ind w:left="230" w:hangingChars="100" w:hanging="230"/>
        <w:jc w:val="right"/>
      </w:pPr>
      <w:r w:rsidRPr="00DC0DD0">
        <w:rPr>
          <w:rFonts w:hint="eastAsia"/>
        </w:rPr>
        <w:t>以上</w:t>
      </w:r>
    </w:p>
    <w:sectPr w:rsidR="007817D6" w:rsidRPr="00DC0DD0" w:rsidSect="00CF19B3">
      <w:footerReference w:type="default" r:id="rId7"/>
      <w:pgSz w:w="11906" w:h="16838" w:code="9"/>
      <w:pgMar w:top="1134" w:right="1134" w:bottom="1134" w:left="1418"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4B8" w:rsidRDefault="005E44B8">
      <w:r>
        <w:separator/>
      </w:r>
    </w:p>
  </w:endnote>
  <w:endnote w:type="continuationSeparator" w:id="0">
    <w:p w:rsidR="005E44B8" w:rsidRDefault="005E4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88D" w:rsidRDefault="0087588D">
    <w:pPr>
      <w:pStyle w:val="a6"/>
      <w:jc w:val="center"/>
    </w:pPr>
    <w:r>
      <w:rPr>
        <w:rFonts w:hint="eastAsia"/>
      </w:rPr>
      <w:t>―</w:t>
    </w:r>
    <w:r>
      <w:rPr>
        <w:rStyle w:val="a7"/>
        <w:rFonts w:ascii="Century"/>
      </w:rPr>
      <w:fldChar w:fldCharType="begin"/>
    </w:r>
    <w:r>
      <w:rPr>
        <w:rStyle w:val="a7"/>
        <w:rFonts w:ascii="Century"/>
      </w:rPr>
      <w:instrText xml:space="preserve"> PAGE </w:instrText>
    </w:r>
    <w:r>
      <w:rPr>
        <w:rStyle w:val="a7"/>
        <w:rFonts w:ascii="Century"/>
      </w:rPr>
      <w:fldChar w:fldCharType="separate"/>
    </w:r>
    <w:r w:rsidR="00A71E81">
      <w:rPr>
        <w:rStyle w:val="a7"/>
        <w:rFonts w:ascii="Century"/>
        <w:noProof/>
      </w:rPr>
      <w:t>5</w:t>
    </w:r>
    <w:r>
      <w:rPr>
        <w:rStyle w:val="a7"/>
        <w:rFonts w:ascii="Century"/>
      </w:rPr>
      <w:fldChar w:fldCharType="end"/>
    </w:r>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4B8" w:rsidRDefault="005E44B8">
      <w:r>
        <w:separator/>
      </w:r>
    </w:p>
  </w:footnote>
  <w:footnote w:type="continuationSeparator" w:id="0">
    <w:p w:rsidR="005E44B8" w:rsidRDefault="005E4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ctiveWritingStyle w:appName="MSWord" w:lang="ja-JP" w:vendorID="64" w:dllVersion="131078" w:nlCheck="1" w:checkStyle="1"/>
  <w:proofState w:spelling="clean" w:grammar="dirty"/>
  <w:defaultTabStop w:val="840"/>
  <w:drawingGridHorizontalSpacing w:val="11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6D"/>
    <w:rsid w:val="00003305"/>
    <w:rsid w:val="00024D9B"/>
    <w:rsid w:val="00035B76"/>
    <w:rsid w:val="000601D2"/>
    <w:rsid w:val="00061BB3"/>
    <w:rsid w:val="00067911"/>
    <w:rsid w:val="00075809"/>
    <w:rsid w:val="000D0C9C"/>
    <w:rsid w:val="000D2D8F"/>
    <w:rsid w:val="0012119C"/>
    <w:rsid w:val="00127ABF"/>
    <w:rsid w:val="0015105B"/>
    <w:rsid w:val="00157AB2"/>
    <w:rsid w:val="00176F0C"/>
    <w:rsid w:val="001837B5"/>
    <w:rsid w:val="00184F0D"/>
    <w:rsid w:val="001B39ED"/>
    <w:rsid w:val="001F5585"/>
    <w:rsid w:val="0020376C"/>
    <w:rsid w:val="00213503"/>
    <w:rsid w:val="00214B40"/>
    <w:rsid w:val="00241BE3"/>
    <w:rsid w:val="00242DAF"/>
    <w:rsid w:val="00250CF3"/>
    <w:rsid w:val="002511A0"/>
    <w:rsid w:val="00260A43"/>
    <w:rsid w:val="00260E6C"/>
    <w:rsid w:val="002636AE"/>
    <w:rsid w:val="00280044"/>
    <w:rsid w:val="00284BB9"/>
    <w:rsid w:val="00284ED5"/>
    <w:rsid w:val="00285954"/>
    <w:rsid w:val="00286082"/>
    <w:rsid w:val="002B5F40"/>
    <w:rsid w:val="002B640F"/>
    <w:rsid w:val="002D367E"/>
    <w:rsid w:val="002F2EE6"/>
    <w:rsid w:val="002F4985"/>
    <w:rsid w:val="0030173C"/>
    <w:rsid w:val="00332045"/>
    <w:rsid w:val="003330C8"/>
    <w:rsid w:val="003349D2"/>
    <w:rsid w:val="003503DA"/>
    <w:rsid w:val="0036774E"/>
    <w:rsid w:val="0037434F"/>
    <w:rsid w:val="003A2F2E"/>
    <w:rsid w:val="003C735D"/>
    <w:rsid w:val="003D06B9"/>
    <w:rsid w:val="003D4EB7"/>
    <w:rsid w:val="003E4C33"/>
    <w:rsid w:val="003F0B5D"/>
    <w:rsid w:val="00407381"/>
    <w:rsid w:val="004151A5"/>
    <w:rsid w:val="00422FE9"/>
    <w:rsid w:val="00430332"/>
    <w:rsid w:val="00434710"/>
    <w:rsid w:val="004413B9"/>
    <w:rsid w:val="00442134"/>
    <w:rsid w:val="004446A1"/>
    <w:rsid w:val="00445750"/>
    <w:rsid w:val="00466354"/>
    <w:rsid w:val="00467021"/>
    <w:rsid w:val="004676C3"/>
    <w:rsid w:val="00480801"/>
    <w:rsid w:val="004826E7"/>
    <w:rsid w:val="004A2E4D"/>
    <w:rsid w:val="004A3E5C"/>
    <w:rsid w:val="004C0EB9"/>
    <w:rsid w:val="004C55FF"/>
    <w:rsid w:val="004D2C02"/>
    <w:rsid w:val="004E76DC"/>
    <w:rsid w:val="004F48D1"/>
    <w:rsid w:val="0050145A"/>
    <w:rsid w:val="005029FA"/>
    <w:rsid w:val="00502D8B"/>
    <w:rsid w:val="00503F61"/>
    <w:rsid w:val="00517DD3"/>
    <w:rsid w:val="00544E4D"/>
    <w:rsid w:val="005535A7"/>
    <w:rsid w:val="005577D5"/>
    <w:rsid w:val="00563B9E"/>
    <w:rsid w:val="0057213B"/>
    <w:rsid w:val="0058641A"/>
    <w:rsid w:val="005B29A1"/>
    <w:rsid w:val="005C2215"/>
    <w:rsid w:val="005C69F7"/>
    <w:rsid w:val="005E44B8"/>
    <w:rsid w:val="005F6B59"/>
    <w:rsid w:val="00603594"/>
    <w:rsid w:val="00605051"/>
    <w:rsid w:val="00616417"/>
    <w:rsid w:val="00622D60"/>
    <w:rsid w:val="00633530"/>
    <w:rsid w:val="00657BC4"/>
    <w:rsid w:val="00671614"/>
    <w:rsid w:val="006716A6"/>
    <w:rsid w:val="00673CE5"/>
    <w:rsid w:val="006A674E"/>
    <w:rsid w:val="006B194F"/>
    <w:rsid w:val="006D213E"/>
    <w:rsid w:val="006D3C37"/>
    <w:rsid w:val="006E14C1"/>
    <w:rsid w:val="006E7ED1"/>
    <w:rsid w:val="006F2859"/>
    <w:rsid w:val="006F5CFC"/>
    <w:rsid w:val="00704E04"/>
    <w:rsid w:val="0070743A"/>
    <w:rsid w:val="00713360"/>
    <w:rsid w:val="00723F8D"/>
    <w:rsid w:val="00730974"/>
    <w:rsid w:val="00740CE8"/>
    <w:rsid w:val="0074504A"/>
    <w:rsid w:val="007540AE"/>
    <w:rsid w:val="00754813"/>
    <w:rsid w:val="00780E19"/>
    <w:rsid w:val="007817D6"/>
    <w:rsid w:val="00797C3C"/>
    <w:rsid w:val="007A628D"/>
    <w:rsid w:val="007C20AF"/>
    <w:rsid w:val="007C27CF"/>
    <w:rsid w:val="007D091D"/>
    <w:rsid w:val="007E0947"/>
    <w:rsid w:val="007F0494"/>
    <w:rsid w:val="008400BE"/>
    <w:rsid w:val="00840FA8"/>
    <w:rsid w:val="00845E82"/>
    <w:rsid w:val="00846A8F"/>
    <w:rsid w:val="0087588D"/>
    <w:rsid w:val="008B2ACD"/>
    <w:rsid w:val="008E412E"/>
    <w:rsid w:val="00906FD2"/>
    <w:rsid w:val="00917C1B"/>
    <w:rsid w:val="0092765C"/>
    <w:rsid w:val="00947683"/>
    <w:rsid w:val="00957FC5"/>
    <w:rsid w:val="00964329"/>
    <w:rsid w:val="00980650"/>
    <w:rsid w:val="00995C62"/>
    <w:rsid w:val="009B6928"/>
    <w:rsid w:val="009C14A5"/>
    <w:rsid w:val="009E2ED4"/>
    <w:rsid w:val="009F304C"/>
    <w:rsid w:val="00A02D16"/>
    <w:rsid w:val="00A03843"/>
    <w:rsid w:val="00A04460"/>
    <w:rsid w:val="00A23499"/>
    <w:rsid w:val="00A40A68"/>
    <w:rsid w:val="00A425BB"/>
    <w:rsid w:val="00A439FA"/>
    <w:rsid w:val="00A51F7C"/>
    <w:rsid w:val="00A6150D"/>
    <w:rsid w:val="00A71E81"/>
    <w:rsid w:val="00A85CF2"/>
    <w:rsid w:val="00AA24A8"/>
    <w:rsid w:val="00AC3714"/>
    <w:rsid w:val="00AE19CE"/>
    <w:rsid w:val="00AE5ED0"/>
    <w:rsid w:val="00AE7C39"/>
    <w:rsid w:val="00AF372E"/>
    <w:rsid w:val="00B01B8E"/>
    <w:rsid w:val="00B01C39"/>
    <w:rsid w:val="00B025B3"/>
    <w:rsid w:val="00B10BC9"/>
    <w:rsid w:val="00B15E19"/>
    <w:rsid w:val="00B16439"/>
    <w:rsid w:val="00B31EA4"/>
    <w:rsid w:val="00B342B7"/>
    <w:rsid w:val="00B3506E"/>
    <w:rsid w:val="00B45DBA"/>
    <w:rsid w:val="00B46BF6"/>
    <w:rsid w:val="00B51A12"/>
    <w:rsid w:val="00B8363F"/>
    <w:rsid w:val="00B9717F"/>
    <w:rsid w:val="00BA6223"/>
    <w:rsid w:val="00BB5710"/>
    <w:rsid w:val="00BC6973"/>
    <w:rsid w:val="00BD2DA8"/>
    <w:rsid w:val="00BF3CF3"/>
    <w:rsid w:val="00C06DAD"/>
    <w:rsid w:val="00C16D4B"/>
    <w:rsid w:val="00C1718F"/>
    <w:rsid w:val="00C34455"/>
    <w:rsid w:val="00C37778"/>
    <w:rsid w:val="00C45EF2"/>
    <w:rsid w:val="00C478F5"/>
    <w:rsid w:val="00C53958"/>
    <w:rsid w:val="00C5461F"/>
    <w:rsid w:val="00C603D5"/>
    <w:rsid w:val="00C610DB"/>
    <w:rsid w:val="00C646D7"/>
    <w:rsid w:val="00C66364"/>
    <w:rsid w:val="00C75630"/>
    <w:rsid w:val="00C86AFC"/>
    <w:rsid w:val="00CC537B"/>
    <w:rsid w:val="00CD3F45"/>
    <w:rsid w:val="00CE0905"/>
    <w:rsid w:val="00CF19B3"/>
    <w:rsid w:val="00D005CE"/>
    <w:rsid w:val="00D02AB7"/>
    <w:rsid w:val="00D17E6D"/>
    <w:rsid w:val="00D22421"/>
    <w:rsid w:val="00D23AE0"/>
    <w:rsid w:val="00D24254"/>
    <w:rsid w:val="00D2705F"/>
    <w:rsid w:val="00D2744F"/>
    <w:rsid w:val="00D344C8"/>
    <w:rsid w:val="00D349CD"/>
    <w:rsid w:val="00D43F75"/>
    <w:rsid w:val="00D47D48"/>
    <w:rsid w:val="00D70F12"/>
    <w:rsid w:val="00D72C9F"/>
    <w:rsid w:val="00D735A4"/>
    <w:rsid w:val="00D86056"/>
    <w:rsid w:val="00D91C5F"/>
    <w:rsid w:val="00D92B61"/>
    <w:rsid w:val="00DC0DD0"/>
    <w:rsid w:val="00DD5FA6"/>
    <w:rsid w:val="00E1158D"/>
    <w:rsid w:val="00E20636"/>
    <w:rsid w:val="00E20844"/>
    <w:rsid w:val="00E33390"/>
    <w:rsid w:val="00E34905"/>
    <w:rsid w:val="00E36686"/>
    <w:rsid w:val="00E46990"/>
    <w:rsid w:val="00E5308F"/>
    <w:rsid w:val="00E55930"/>
    <w:rsid w:val="00E67477"/>
    <w:rsid w:val="00E81B51"/>
    <w:rsid w:val="00E81FB8"/>
    <w:rsid w:val="00E959B1"/>
    <w:rsid w:val="00E970DB"/>
    <w:rsid w:val="00E977C0"/>
    <w:rsid w:val="00EA1D18"/>
    <w:rsid w:val="00EB0606"/>
    <w:rsid w:val="00EC04B2"/>
    <w:rsid w:val="00EC26E2"/>
    <w:rsid w:val="00EC2BA9"/>
    <w:rsid w:val="00EC4044"/>
    <w:rsid w:val="00EC69BD"/>
    <w:rsid w:val="00ED325D"/>
    <w:rsid w:val="00EF438F"/>
    <w:rsid w:val="00F01A07"/>
    <w:rsid w:val="00F040FD"/>
    <w:rsid w:val="00F05E99"/>
    <w:rsid w:val="00F07D08"/>
    <w:rsid w:val="00F251C2"/>
    <w:rsid w:val="00F347A9"/>
    <w:rsid w:val="00F44E58"/>
    <w:rsid w:val="00F566C1"/>
    <w:rsid w:val="00F56ACA"/>
    <w:rsid w:val="00F734CD"/>
    <w:rsid w:val="00F737BE"/>
    <w:rsid w:val="00F75426"/>
    <w:rsid w:val="00F80C50"/>
    <w:rsid w:val="00F87D73"/>
    <w:rsid w:val="00F91A6E"/>
    <w:rsid w:val="00FA0751"/>
    <w:rsid w:val="00FA681D"/>
    <w:rsid w:val="00FC267C"/>
    <w:rsid w:val="00FD5452"/>
    <w:rsid w:val="00FE39B9"/>
    <w:rsid w:val="00FE627C"/>
    <w:rsid w:val="00FF1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Ｐ明朝" w:eastAsia="ＭＳ Ｐ明朝"/>
      <w:spacing w:val="10"/>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30" w:hangingChars="100" w:hanging="230"/>
    </w:pPr>
  </w:style>
  <w:style w:type="paragraph" w:styleId="3">
    <w:name w:val="Body Text Indent 3"/>
    <w:basedOn w:val="a"/>
    <w:semiHidden/>
    <w:pPr>
      <w:ind w:left="230" w:hangingChars="100" w:hanging="230"/>
    </w:pPr>
    <w:rPr>
      <w:rFonts w:hAnsi="Courier New" w:cs="Courier New"/>
      <w:snapToGrid w:val="0"/>
      <w:kern w:val="0"/>
      <w:szCs w:val="21"/>
    </w:rPr>
  </w:style>
  <w:style w:type="paragraph" w:styleId="2">
    <w:name w:val="Body Text Indent 2"/>
    <w:basedOn w:val="a"/>
    <w:semiHidden/>
    <w:pPr>
      <w:ind w:leftChars="100" w:left="230"/>
    </w:pPr>
    <w:rPr>
      <w:rFonts w:hAnsi="Courier New" w:cs="Courier New"/>
      <w:snapToGrid w:val="0"/>
      <w:kern w:val="0"/>
      <w:szCs w:val="21"/>
    </w:rPr>
  </w:style>
  <w:style w:type="paragraph" w:styleId="a4">
    <w:name w:val="Body Text"/>
    <w:basedOn w:val="a"/>
    <w:semiHidden/>
    <w:pPr>
      <w:jc w:val="left"/>
    </w:p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character" w:styleId="a7">
    <w:name w:val="page number"/>
    <w:basedOn w:val="a0"/>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Ｐ明朝" w:eastAsia="ＭＳ Ｐ明朝"/>
      <w:spacing w:val="10"/>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30" w:hangingChars="100" w:hanging="230"/>
    </w:pPr>
  </w:style>
  <w:style w:type="paragraph" w:styleId="3">
    <w:name w:val="Body Text Indent 3"/>
    <w:basedOn w:val="a"/>
    <w:semiHidden/>
    <w:pPr>
      <w:ind w:left="230" w:hangingChars="100" w:hanging="230"/>
    </w:pPr>
    <w:rPr>
      <w:rFonts w:hAnsi="Courier New" w:cs="Courier New"/>
      <w:snapToGrid w:val="0"/>
      <w:kern w:val="0"/>
      <w:szCs w:val="21"/>
    </w:rPr>
  </w:style>
  <w:style w:type="paragraph" w:styleId="2">
    <w:name w:val="Body Text Indent 2"/>
    <w:basedOn w:val="a"/>
    <w:semiHidden/>
    <w:pPr>
      <w:ind w:leftChars="100" w:left="230"/>
    </w:pPr>
    <w:rPr>
      <w:rFonts w:hAnsi="Courier New" w:cs="Courier New"/>
      <w:snapToGrid w:val="0"/>
      <w:kern w:val="0"/>
      <w:szCs w:val="21"/>
    </w:rPr>
  </w:style>
  <w:style w:type="paragraph" w:styleId="a4">
    <w:name w:val="Body Text"/>
    <w:basedOn w:val="a"/>
    <w:semiHidden/>
    <w:pPr>
      <w:jc w:val="left"/>
    </w:p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5</Pages>
  <Words>810</Words>
  <Characters>4623</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雇用契約書解説</vt:lpstr>
      <vt:lpstr>雇用契約書解説</vt:lpstr>
    </vt:vector>
  </TitlesOfParts>
  <Company>Hewlett-Packard Company</Company>
  <LinksUpToDate>false</LinksUpToDate>
  <CharactersWithSpaces>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雇用契約書解説</dc:title>
  <dc:creator>キノシタ社会保険労務士事務所</dc:creator>
  <cp:lastModifiedBy>takao</cp:lastModifiedBy>
  <cp:revision>18</cp:revision>
  <cp:lastPrinted>2015-03-13T05:54:00Z</cp:lastPrinted>
  <dcterms:created xsi:type="dcterms:W3CDTF">2023-12-07T07:36:00Z</dcterms:created>
  <dcterms:modified xsi:type="dcterms:W3CDTF">2023-12-08T05:10:00Z</dcterms:modified>
</cp:coreProperties>
</file>